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18565B51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C94E0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BD322A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BD322A">
        <w:rPr>
          <w:rFonts w:ascii="標楷體" w:eastAsia="標楷體" w:hAnsi="標楷體" w:cs="Arial"/>
          <w:b/>
          <w:sz w:val="32"/>
          <w:szCs w:val="32"/>
        </w:rPr>
        <w:t>1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4AFFDA09" w:rsidR="00BB0A89" w:rsidRDefault="006B43CF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溝通訓練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773279C1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6B43CF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423F59C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B5DB5E0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6B43CF"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6B43CF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6B43CF">
              <w:rPr>
                <w:rFonts w:ascii="標楷體" w:eastAsia="標楷體" w:hAnsi="標楷體" w:hint="eastAsia"/>
                <w:szCs w:val="24"/>
              </w:rPr>
              <w:t>8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6B43CF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516FC43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6B43CF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6AB0E624" w14:textId="421C6B41" w:rsidR="00C91C59" w:rsidRPr="003A027D" w:rsidRDefault="00C91C59" w:rsidP="00C91C59">
            <w:pPr>
              <w:pStyle w:val="Default"/>
              <w:rPr>
                <w:rFonts w:ascii="標楷體" w:eastAsia="標楷體" w:hAnsi="標楷體"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A-A1 </w:t>
            </w:r>
          </w:p>
          <w:p w14:paraId="56D354F4" w14:textId="23A22C66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具備良好溝通動機與態度，識別自己的溝通目的，運作有效溝通方式。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C66B0E3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A-A2 </w:t>
            </w:r>
          </w:p>
          <w:p w14:paraId="7CDC33FB" w14:textId="78ADE8DC" w:rsidR="00C91C59" w:rsidRPr="00C91C59" w:rsidRDefault="00C91C59" w:rsidP="003A027D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具備理解溝通情境問題與分析能力，解讀並連結有效溝通策略，解決生活問題。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1F82EEC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A-B1 </w:t>
            </w:r>
          </w:p>
          <w:p w14:paraId="279CB89C" w14:textId="689AD4FD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具備理解及選擇個人適用之溝通形式與符號，解決生活及工作互動交流需求。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98C556A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A-B2 </w:t>
            </w:r>
          </w:p>
          <w:p w14:paraId="19C831C6" w14:textId="6E5F259F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善用輔助溝通系統，體認及思辨人與科技、溝通資訊之關係。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3AC892B" w14:textId="78B1AA19" w:rsidR="00C91C59" w:rsidRPr="003A027D" w:rsidRDefault="00C91C59" w:rsidP="00C91C59">
            <w:pPr>
              <w:pStyle w:val="Default"/>
              <w:rPr>
                <w:rFonts w:ascii="標楷體" w:eastAsia="標楷體" w:hAnsi="標楷體"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A-C2 </w:t>
            </w:r>
          </w:p>
          <w:p w14:paraId="6913BF94" w14:textId="1BF8ACD9" w:rsidR="00C91C59" w:rsidRPr="00C91C59" w:rsidRDefault="00C91C59" w:rsidP="00C91C59">
            <w:pPr>
              <w:rPr>
                <w:rFonts w:ascii="標楷體" w:eastAsia="標楷體" w:hAnsi="標楷體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發展溝通協調素養，詮釋溝通歷程，達成與人合作、社會參與及和諧互動。</w:t>
            </w:r>
            <w:r>
              <w:rPr>
                <w:rFonts w:hAnsi="Times New Roman"/>
                <w:sz w:val="23"/>
                <w:szCs w:val="23"/>
              </w:rPr>
              <w:t xml:space="preserve"> </w:t>
            </w:r>
          </w:p>
        </w:tc>
      </w:tr>
      <w:tr w:rsidR="003B7CED" w:rsidRPr="003B7CED" w14:paraId="04D34BBD" w14:textId="77777777" w:rsidTr="00BA0E4A">
        <w:trPr>
          <w:trHeight w:val="346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430720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43072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430720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3072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430720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3B7D6C52" w14:textId="1DECF462" w:rsidR="00836FFE" w:rsidRPr="00430720" w:rsidRDefault="00836FFE" w:rsidP="00836FFE">
            <w:pPr>
              <w:pStyle w:val="Default"/>
              <w:jc w:val="both"/>
              <w:rPr>
                <w:rFonts w:ascii="標楷體" w:eastAsia="標楷體" w:hAnsi="標楷體"/>
                <w:color w:val="auto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color w:val="auto"/>
                <w:bdr w:val="single" w:sz="4" w:space="0" w:color="auto"/>
              </w:rPr>
              <w:t>1.訊息理解</w:t>
            </w:r>
          </w:p>
          <w:p w14:paraId="5CBF6415" w14:textId="36D1D364" w:rsidR="008B2DA5" w:rsidRPr="00430720" w:rsidRDefault="00836FFE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注意及分辨溝通情境中的多重訊息。</w:t>
            </w:r>
          </w:p>
          <w:p w14:paraId="0D6E76E9" w14:textId="2DF8C81F" w:rsidR="00836FFE" w:rsidRPr="00430720" w:rsidRDefault="00836FFE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73108" w:rsidRPr="0043072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430720">
              <w:rPr>
                <w:rFonts w:ascii="標楷體" w:eastAsia="標楷體" w:hAnsi="標楷體" w:hint="eastAsia"/>
                <w:szCs w:val="24"/>
              </w:rPr>
              <w:t>解讀較長或複雜的訊息內容。</w:t>
            </w:r>
          </w:p>
          <w:p w14:paraId="3322BAF9" w14:textId="49F61FAB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理解複雜的指令與句型。</w:t>
            </w:r>
          </w:p>
          <w:p w14:paraId="7CF5AEDB" w14:textId="516404B8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解讀他人表達訊息時的意圖、情緒或感受。</w:t>
            </w:r>
          </w:p>
          <w:p w14:paraId="19BA63CC" w14:textId="707DEBA1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1-sA-5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理解與他人對話的內容。</w:t>
            </w:r>
          </w:p>
          <w:p w14:paraId="75C97275" w14:textId="2D1A1894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2.訊息表達</w:t>
            </w:r>
            <w:r w:rsidRPr="00430720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11A5DAF" w14:textId="37327699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2-sA-3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表達複雜的溝通訊息。</w:t>
            </w:r>
          </w:p>
          <w:p w14:paraId="3A6BB7FA" w14:textId="68EA22D4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2-sA-4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以複雜句型進行對話。</w:t>
            </w:r>
          </w:p>
          <w:p w14:paraId="75D96B15" w14:textId="26C456D0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3.互動交流</w:t>
            </w:r>
          </w:p>
          <w:p w14:paraId="6090B45C" w14:textId="36D08CAD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依情境進行持續的對話輪替。</w:t>
            </w:r>
          </w:p>
          <w:p w14:paraId="5D79C45A" w14:textId="2AD2B89E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對不明確的訊息請求澄清。</w:t>
            </w:r>
          </w:p>
          <w:p w14:paraId="09309F87" w14:textId="5917A237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適切轉換對話焦點。</w:t>
            </w:r>
          </w:p>
          <w:p w14:paraId="16B8EFF7" w14:textId="59843EA5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溝通中斷時能進行修補。</w:t>
            </w:r>
          </w:p>
          <w:p w14:paraId="3A543EF7" w14:textId="7948BC52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4.合作參與</w:t>
            </w:r>
          </w:p>
          <w:p w14:paraId="1098668A" w14:textId="3CD2AA90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就與人合作的內容進行溝通協調。</w:t>
            </w:r>
          </w:p>
          <w:p w14:paraId="0E27F64A" w14:textId="32BDCF3C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對他人提供指導與建議。</w:t>
            </w:r>
          </w:p>
          <w:p w14:paraId="17602CB2" w14:textId="1AE154FE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回應他人的指導與建議。</w:t>
            </w:r>
          </w:p>
          <w:p w14:paraId="50EABF23" w14:textId="28169B71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進行主題式的討論、發表與分享。</w:t>
            </w:r>
          </w:p>
          <w:p w14:paraId="0907A1B5" w14:textId="180B92C8" w:rsidR="00B16811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4-sA-5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依據他人的理解狀況調整自己的溝通方式與策略。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660600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66060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660600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060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660600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6D0CF221" w14:textId="22AF4914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B-sA-1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能說出</w:t>
            </w:r>
            <w:r w:rsidRPr="00660600">
              <w:rPr>
                <w:rFonts w:ascii="標楷體" w:eastAsia="標楷體" w:hAnsi="標楷體" w:hint="eastAsia"/>
                <w:szCs w:val="24"/>
              </w:rPr>
              <w:t>符合語法的複雜句型。</w:t>
            </w:r>
          </w:p>
          <w:p w14:paraId="24B1DB98" w14:textId="57A856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B-sA-2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具備能清楚</w:t>
            </w:r>
            <w:r w:rsidRPr="00660600">
              <w:rPr>
                <w:rFonts w:ascii="標楷體" w:eastAsia="標楷體" w:hAnsi="標楷體" w:hint="eastAsia"/>
                <w:szCs w:val="24"/>
              </w:rPr>
              <w:t>敘事的技巧。</w:t>
            </w:r>
          </w:p>
          <w:p w14:paraId="56421695" w14:textId="5E7D8E1B" w:rsidR="00C94F34" w:rsidRPr="00660600" w:rsidRDefault="00C94F34" w:rsidP="005F742B">
            <w:pPr>
              <w:ind w:left="1514" w:hangingChars="631" w:hanging="1514"/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B-sA-3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233614">
              <w:rPr>
                <w:rFonts w:ascii="標楷體" w:eastAsia="標楷體" w:hAnsi="標楷體" w:cs="標楷體" w:hint="eastAsia"/>
                <w:szCs w:val="24"/>
              </w:rPr>
              <w:t>具備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和多人</w:t>
            </w:r>
            <w:r w:rsidRPr="00660600">
              <w:rPr>
                <w:rFonts w:ascii="標楷體" w:eastAsia="標楷體" w:hAnsi="標楷體" w:hint="eastAsia"/>
                <w:szCs w:val="24"/>
              </w:rPr>
              <w:t>聊天或討論的技巧</w:t>
            </w:r>
            <w:r w:rsidR="00430720" w:rsidRPr="00660600">
              <w:rPr>
                <w:rFonts w:ascii="標楷體" w:eastAsia="標楷體" w:hAnsi="標楷體" w:hint="eastAsia"/>
                <w:szCs w:val="24"/>
              </w:rPr>
              <w:t>，例如觀察表情、姿勢與語句的內容，等待他人發言完畢後再發表自己的意見</w:t>
            </w:r>
            <w:r w:rsidRPr="0066060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0692D18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B-sA-4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摘要他人說話內容的技巧。</w:t>
            </w:r>
          </w:p>
          <w:p w14:paraId="1DF3B8D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B-sA-5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評論事物或分享想法的技巧。</w:t>
            </w:r>
          </w:p>
          <w:p w14:paraId="2A065EF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B-sA-6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參與活動時的應對技巧。</w:t>
            </w:r>
          </w:p>
          <w:p w14:paraId="254E9AB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D-sA-2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依據溝通目的選用溝通輔具及溝通策略之技巧。</w:t>
            </w:r>
          </w:p>
          <w:p w14:paraId="5B349D09" w14:textId="6B8A9DA4" w:rsidR="00073108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D-sA-3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以輔助溝通系統參與社交活動的技巧。</w:t>
            </w:r>
          </w:p>
        </w:tc>
      </w:tr>
      <w:tr w:rsidR="004A7F4E" w:rsidRPr="004A7F4E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4A7F4E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4A7F4E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4A7F4E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4A7F4E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65925" w14:textId="64122231" w:rsidR="004A7F4E" w:rsidRPr="004A7F4E" w:rsidRDefault="004A7F4E" w:rsidP="004A7F4E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增進溝通的意願，培養溝通的能力。</w:t>
            </w:r>
          </w:p>
          <w:p w14:paraId="23A20DA5" w14:textId="2BCE91B8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運用具功能性且明確的溝通方式，活用視、聽感官功能以達到溝通效能。</w:t>
            </w:r>
          </w:p>
          <w:p w14:paraId="591A0D20" w14:textId="6B35ECDE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根據情境脈絡與溝通需求，選用適合的溝通方法並精熟之。</w:t>
            </w:r>
          </w:p>
          <w:p w14:paraId="33AA540D" w14:textId="5D34CB2C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培養與他人建立良好關係的態度與技能。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3130F16" w:rsidR="00EC6EC0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B827A1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7ED0B59C" w:rsidR="00EC6EC0" w:rsidRPr="00A76738" w:rsidRDefault="002E0BFF" w:rsidP="002E7B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聽能訓練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1405" w14:textId="77777777" w:rsidR="002E7B79" w:rsidRPr="009A0FD0" w:rsidRDefault="002E7B79" w:rsidP="002E7B79">
            <w:pPr>
              <w:pStyle w:val="aa"/>
              <w:numPr>
                <w:ilvl w:val="0"/>
                <w:numId w:val="5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換句話說：</w:t>
            </w:r>
          </w:p>
          <w:p w14:paraId="2C5F7C0B" w14:textId="211BE250" w:rsidR="002E0BFF" w:rsidRPr="009A0FD0" w:rsidRDefault="002E0BFF" w:rsidP="002E7B79">
            <w:pPr>
              <w:pStyle w:val="aa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聽完一篇文章或故事，能寫下來故事的人物、集合時間、重點事項</w:t>
            </w:r>
            <w:r w:rsidR="009A0FD0">
              <w:rPr>
                <w:rFonts w:ascii="標楷體" w:eastAsia="標楷體" w:hAnsi="標楷體" w:hint="eastAsia"/>
              </w:rPr>
              <w:t>，正確率達80%</w:t>
            </w:r>
            <w:r w:rsidRPr="009A0FD0">
              <w:rPr>
                <w:rFonts w:ascii="標楷體" w:eastAsia="標楷體" w:hAnsi="標楷體" w:hint="eastAsia"/>
              </w:rPr>
              <w:t>。</w:t>
            </w:r>
          </w:p>
          <w:p w14:paraId="351E6A37" w14:textId="526D247A" w:rsidR="00EC6EC0" w:rsidRPr="009A0FD0" w:rsidRDefault="002E0BFF" w:rsidP="002E0BFF">
            <w:pPr>
              <w:pStyle w:val="aa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能用自己的話</w:t>
            </w:r>
            <w:r w:rsidR="009A0FD0">
              <w:rPr>
                <w:rFonts w:ascii="標楷體" w:eastAsia="標楷體" w:hAnsi="標楷體" w:hint="eastAsia"/>
              </w:rPr>
              <w:t>，清楚地</w:t>
            </w:r>
            <w:r w:rsidRPr="009A0FD0">
              <w:rPr>
                <w:rFonts w:ascii="標楷體" w:eastAsia="標楷體" w:hAnsi="標楷體" w:hint="eastAsia"/>
              </w:rPr>
              <w:t>將故事的重點說給下一個人聽</w:t>
            </w:r>
            <w:r w:rsidR="009A0FD0">
              <w:rPr>
                <w:rFonts w:ascii="標楷體" w:eastAsia="標楷體" w:hAnsi="標楷體" w:hint="eastAsia"/>
              </w:rPr>
              <w:t>，讓他人了解，正確率達80%</w:t>
            </w:r>
            <w:r w:rsidRPr="009A0FD0">
              <w:rPr>
                <w:rFonts w:ascii="標楷體" w:eastAsia="標楷體" w:hAnsi="標楷體" w:hint="eastAsia"/>
              </w:rPr>
              <w:t>。</w:t>
            </w:r>
          </w:p>
        </w:tc>
      </w:tr>
      <w:tr w:rsidR="002E7B79" w:rsidRPr="003B7CED" w14:paraId="1226DDA8" w14:textId="77777777" w:rsidTr="00300612">
        <w:trPr>
          <w:trHeight w:val="64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2E7B79" w:rsidRPr="003B7CED" w:rsidRDefault="002E7B7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CB152D" w14:textId="10393015" w:rsidR="002E7B79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B827A1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-20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F1D69EE" w:rsidR="002E7B79" w:rsidRPr="00A76738" w:rsidRDefault="002E7B79" w:rsidP="002E7B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說話訓練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AA192" w14:textId="77777777" w:rsidR="00B827A1" w:rsidRPr="00B827A1" w:rsidRDefault="002E7B79" w:rsidP="002E7B79">
            <w:pPr>
              <w:pStyle w:val="aa"/>
              <w:numPr>
                <w:ilvl w:val="0"/>
                <w:numId w:val="6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szCs w:val="24"/>
              </w:rPr>
              <w:t>我是小小播音員：</w:t>
            </w:r>
          </w:p>
          <w:p w14:paraId="05DB0912" w14:textId="0E743BCC" w:rsidR="00B827A1" w:rsidRDefault="00B827A1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看新聞片段，說出此篇新聞的重點</w:t>
            </w:r>
            <w:r w:rsidR="002E74D2">
              <w:rPr>
                <w:rFonts w:ascii="標楷體" w:eastAsia="標楷體" w:hAnsi="標楷體" w:hint="eastAsia"/>
                <w:color w:val="000000"/>
              </w:rPr>
              <w:t>，正確率達80%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1C26BB2E" w14:textId="5D9D8056" w:rsidR="007A05E8" w:rsidRDefault="007A05E8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看新聞片段，</w:t>
            </w:r>
            <w:r>
              <w:rPr>
                <w:rFonts w:ascii="標楷體" w:eastAsia="標楷體" w:hAnsi="標楷體" w:hint="eastAsia"/>
                <w:color w:val="000000"/>
              </w:rPr>
              <w:t>能為此新聞片段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定</w:t>
            </w:r>
            <w:r>
              <w:rPr>
                <w:rFonts w:ascii="標楷體" w:eastAsia="標楷體" w:hAnsi="標楷體" w:hint="eastAsia"/>
                <w:color w:val="000000"/>
              </w:rPr>
              <w:t>下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標題</w:t>
            </w:r>
            <w:r>
              <w:rPr>
                <w:rFonts w:ascii="標楷體" w:eastAsia="標楷體" w:hAnsi="標楷體" w:hint="eastAsia"/>
                <w:color w:val="000000"/>
              </w:rPr>
              <w:t>，且說出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此篇新聞</w:t>
            </w:r>
            <w:r>
              <w:rPr>
                <w:rFonts w:ascii="標楷體" w:eastAsia="標楷體" w:hAnsi="標楷體" w:hint="eastAsia"/>
                <w:color w:val="000000"/>
              </w:rPr>
              <w:t>為自己受惠的心得</w:t>
            </w:r>
            <w:r w:rsidR="00300612">
              <w:rPr>
                <w:rFonts w:ascii="標楷體" w:eastAsia="標楷體" w:hAnsi="標楷體" w:hint="eastAsia"/>
                <w:color w:val="000000"/>
              </w:rPr>
              <w:t>或發表評論</w:t>
            </w:r>
            <w:r>
              <w:rPr>
                <w:rFonts w:ascii="標楷體" w:eastAsia="標楷體" w:hAnsi="標楷體" w:hint="eastAsia"/>
                <w:color w:val="000000"/>
              </w:rPr>
              <w:t>，達成率80%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5682440" w14:textId="0629122E" w:rsidR="00234704" w:rsidRDefault="00234704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</w:t>
            </w:r>
            <w:r>
              <w:rPr>
                <w:rFonts w:ascii="標楷體" w:eastAsia="標楷體" w:hAnsi="標楷體" w:hint="eastAsia"/>
                <w:color w:val="000000"/>
              </w:rPr>
              <w:t>後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，</w:t>
            </w:r>
            <w:r w:rsidR="00300612">
              <w:rPr>
                <w:rFonts w:ascii="標楷體" w:eastAsia="標楷體" w:hAnsi="標楷體" w:hint="eastAsia"/>
                <w:color w:val="000000"/>
              </w:rPr>
              <w:t>能用適當的語調音量來朗讀</w:t>
            </w:r>
            <w:r>
              <w:rPr>
                <w:rFonts w:ascii="標楷體" w:eastAsia="標楷體" w:hAnsi="標楷體" w:hint="eastAsia"/>
                <w:color w:val="000000"/>
              </w:rPr>
              <w:t>新聞稿</w:t>
            </w:r>
            <w:r w:rsidR="00300612">
              <w:rPr>
                <w:rFonts w:ascii="標楷體" w:eastAsia="標楷體" w:hAnsi="標楷體" w:hint="eastAsia"/>
                <w:color w:val="000000"/>
              </w:rPr>
              <w:t>，達成率80%。</w:t>
            </w:r>
          </w:p>
          <w:p w14:paraId="21117C96" w14:textId="5CAA31A7" w:rsidR="00B827A1" w:rsidRPr="00B827A1" w:rsidRDefault="00B827A1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color w:val="000000"/>
              </w:rPr>
              <w:t>聆聽</w:t>
            </w:r>
            <w:r w:rsidR="007A05E8">
              <w:rPr>
                <w:rFonts w:ascii="標楷體" w:eastAsia="標楷體" w:hAnsi="標楷體" w:hint="eastAsia"/>
                <w:color w:val="000000"/>
              </w:rPr>
              <w:t>小段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新聞</w:t>
            </w:r>
            <w:r w:rsidR="007A05E8">
              <w:rPr>
                <w:rFonts w:ascii="標楷體" w:eastAsia="標楷體" w:hAnsi="標楷體" w:hint="eastAsia"/>
                <w:color w:val="000000"/>
              </w:rPr>
              <w:t>播報後，</w:t>
            </w:r>
            <w:r w:rsidR="0093094A" w:rsidRPr="009A0FD0">
              <w:rPr>
                <w:rFonts w:ascii="標楷體" w:eastAsia="標楷體" w:hAnsi="標楷體" w:hint="eastAsia"/>
                <w:color w:val="000000"/>
              </w:rPr>
              <w:t>說出此篇新聞的重點</w:t>
            </w:r>
            <w:r w:rsidR="0093094A">
              <w:rPr>
                <w:rFonts w:ascii="標楷體" w:eastAsia="標楷體" w:hAnsi="標楷體" w:hint="eastAsia"/>
                <w:color w:val="000000"/>
              </w:rPr>
              <w:t>，正確率達80%</w:t>
            </w:r>
            <w:r w:rsidR="0093094A"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5F3CC74" w14:textId="013F0D7A" w:rsidR="002E7B79" w:rsidRPr="009A0FD0" w:rsidRDefault="0093094A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color w:val="000000"/>
              </w:rPr>
              <w:t>聆聽</w:t>
            </w:r>
            <w:r>
              <w:rPr>
                <w:rFonts w:ascii="標楷體" w:eastAsia="標楷體" w:hAnsi="標楷體" w:hint="eastAsia"/>
                <w:color w:val="000000"/>
              </w:rPr>
              <w:t>小段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新聞</w:t>
            </w:r>
            <w:r>
              <w:rPr>
                <w:rFonts w:ascii="標楷體" w:eastAsia="標楷體" w:hAnsi="標楷體" w:hint="eastAsia"/>
                <w:color w:val="000000"/>
              </w:rPr>
              <w:t>播報後，</w:t>
            </w:r>
            <w:r w:rsidR="009A0FD0" w:rsidRPr="009A0FD0">
              <w:rPr>
                <w:rStyle w:val="grame"/>
                <w:rFonts w:ascii="標楷體" w:eastAsia="標楷體" w:hAnsi="標楷體" w:hint="eastAsia"/>
                <w:color w:val="000000"/>
              </w:rPr>
              <w:t>試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著寫下自己的新聞稿，並用</w:t>
            </w:r>
            <w:r w:rsidR="00EF7439">
              <w:rPr>
                <w:rFonts w:ascii="標楷體" w:eastAsia="標楷體" w:hAnsi="標楷體" w:hint="eastAsia"/>
                <w:color w:val="000000"/>
              </w:rPr>
              <w:t>適當的音量與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清晰的聲音播報新聞</w:t>
            </w:r>
            <w:r w:rsidR="000E2072">
              <w:rPr>
                <w:rFonts w:ascii="標楷體" w:eastAsia="標楷體" w:hAnsi="標楷體" w:hint="eastAsia"/>
                <w:color w:val="000000"/>
              </w:rPr>
              <w:t>，達成率80%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4CBEDD9" w14:textId="77777777" w:rsidR="002E7B79" w:rsidRPr="002620F0" w:rsidRDefault="002E7B79" w:rsidP="002E7B79">
            <w:pPr>
              <w:pStyle w:val="aa"/>
              <w:numPr>
                <w:ilvl w:val="0"/>
                <w:numId w:val="8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szCs w:val="24"/>
              </w:rPr>
              <w:t>發表意見：</w:t>
            </w:r>
          </w:p>
          <w:p w14:paraId="4D9D7F83" w14:textId="0F8CBCF4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根據情境，列出自己想表達的意見，達成率80%。</w:t>
            </w:r>
          </w:p>
          <w:p w14:paraId="25398C12" w14:textId="17417DBE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根據情境，清楚的說出自己想表達的意見，達成率80%。</w:t>
            </w:r>
          </w:p>
          <w:p w14:paraId="4E869FCA" w14:textId="74FA9E72" w:rsidR="002620F0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依據對方所說的語句和停頓，能判斷出可以接話的時間點，正確率達80%。</w:t>
            </w:r>
          </w:p>
          <w:p w14:paraId="6E8251AB" w14:textId="77777777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依照情境演練多人討論的場景，學會在正確的時間點清楚表達出自己的想法，達成率80%。</w:t>
            </w:r>
          </w:p>
          <w:p w14:paraId="1BCFE8E8" w14:textId="0350B932" w:rsidR="00300612" w:rsidRPr="009A0FD0" w:rsidRDefault="00300612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能依照談話方的表情、語句與情境，判斷時機來終止</w:t>
            </w:r>
            <w:r>
              <w:rPr>
                <w:rFonts w:ascii="標楷體" w:eastAsia="標楷體" w:hAnsi="標楷體" w:hint="eastAsia"/>
              </w:rPr>
              <w:lastRenderedPageBreak/>
              <w:t>自己的對話，達成率80%。</w:t>
            </w:r>
          </w:p>
        </w:tc>
      </w:tr>
      <w:tr w:rsidR="002E0BFF" w:rsidRPr="003B7CED" w14:paraId="6270F169" w14:textId="77777777" w:rsidTr="002E0BFF">
        <w:trPr>
          <w:trHeight w:val="411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73C85477" w14:textId="4A2CCFC5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1E62563" w:rsidR="002E0BFF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B827A1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6A5BE2A5" w:rsidR="002E0BFF" w:rsidRPr="00A76738" w:rsidRDefault="002E0BFF" w:rsidP="002E7B79">
            <w:pPr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建立關係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62A6D" w14:textId="77777777" w:rsidR="002E0BFF" w:rsidRPr="00410860" w:rsidRDefault="002E7B79" w:rsidP="002E7B79">
            <w:pPr>
              <w:pStyle w:val="aa"/>
              <w:numPr>
                <w:ilvl w:val="0"/>
                <w:numId w:val="8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2E7B79">
              <w:rPr>
                <w:rFonts w:ascii="標楷體" w:eastAsia="標楷體" w:hAnsi="標楷體" w:cs="新細明體" w:hint="eastAsia"/>
                <w:szCs w:val="24"/>
              </w:rPr>
              <w:t>讚美同學</w:t>
            </w:r>
            <w:r w:rsidRPr="002E7B7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C1B4F81" w14:textId="5FBCC569" w:rsidR="00300612" w:rsidRDefault="00300612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能依據情境與對話，學會判斷哪些</w:t>
            </w:r>
            <w:r w:rsidR="009F3B9F">
              <w:rPr>
                <w:rFonts w:ascii="標楷體" w:eastAsia="標楷體" w:hAnsi="標楷體" w:cs="新細明體" w:hint="eastAsia"/>
                <w:szCs w:val="24"/>
              </w:rPr>
              <w:t>哪些是讚美、哪些</w:t>
            </w:r>
            <w:r>
              <w:rPr>
                <w:rFonts w:ascii="標楷體" w:eastAsia="標楷體" w:hAnsi="標楷體" w:cs="新細明體" w:hint="eastAsia"/>
                <w:szCs w:val="24"/>
              </w:rPr>
              <w:t>是幽默、開玩笑、哪些是負面的嘲笑，達成率80%。</w:t>
            </w:r>
          </w:p>
          <w:p w14:paraId="6EBE3BDF" w14:textId="36469CD7" w:rsidR="00300612" w:rsidRDefault="00300612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DD0826">
              <w:rPr>
                <w:rFonts w:ascii="標楷體" w:eastAsia="標楷體" w:hAnsi="標楷體" w:hint="eastAsia"/>
                <w:szCs w:val="24"/>
              </w:rPr>
              <w:t>學會從外表來讚美他人，達成率80%。</w:t>
            </w:r>
          </w:p>
          <w:p w14:paraId="7C1523A9" w14:textId="77777777" w:rsidR="00300612" w:rsidRDefault="00DD0826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能學會從個別特質來讚美他人，達成率80%。</w:t>
            </w:r>
          </w:p>
          <w:p w14:paraId="6881ED25" w14:textId="6A7A229A" w:rsidR="00DD0826" w:rsidRDefault="00DD0826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能依據情境，從個人從事的事件來讚美他人，達成率80%。</w:t>
            </w:r>
          </w:p>
          <w:p w14:paraId="21705933" w14:textId="77777777" w:rsidR="00DD0826" w:rsidRDefault="006F7621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能依據情境，學會是當的表達出感謝他人之意，達成率80%。</w:t>
            </w:r>
          </w:p>
          <w:p w14:paraId="34635998" w14:textId="5E63E14C" w:rsidR="006F7621" w:rsidRPr="002E7B79" w:rsidRDefault="006F7621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能依據情境，觀察出對方的需求並適當的提出幫助他人的意思，達成率80%。</w:t>
            </w:r>
          </w:p>
        </w:tc>
      </w:tr>
      <w:tr w:rsidR="002E7B79" w:rsidRPr="003B7CED" w14:paraId="66685291" w14:textId="77777777" w:rsidTr="00201B18">
        <w:trPr>
          <w:trHeight w:val="1084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2E7B79" w:rsidRPr="003B7CED" w:rsidRDefault="002E7B79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1B701EA0" w:rsidR="002E7B79" w:rsidRPr="00A76738" w:rsidRDefault="002E7B7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B827A1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-20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81A04EE" w:rsidR="002E7B79" w:rsidRPr="00A76738" w:rsidRDefault="002E7B79" w:rsidP="002E7B79">
            <w:pPr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參與合作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B602" w14:textId="7C65B4F8" w:rsidR="002E7B79" w:rsidRPr="00E45AAE" w:rsidRDefault="002E7B79" w:rsidP="002E7B79">
            <w:pPr>
              <w:pStyle w:val="aa"/>
              <w:numPr>
                <w:ilvl w:val="0"/>
                <w:numId w:val="9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新細明體" w:hint="eastAsia"/>
                <w:szCs w:val="24"/>
              </w:rPr>
              <w:t>遊戲進行</w:t>
            </w:r>
            <w:r w:rsidRPr="00E45AA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4DC9796" w14:textId="211A1448" w:rsidR="009B7F43" w:rsidRPr="00E45AAE" w:rsidRDefault="006F7621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E45AAE">
              <w:rPr>
                <w:rFonts w:ascii="標楷體" w:eastAsia="標楷體" w:hAnsi="標楷體" w:hint="eastAsia"/>
                <w:szCs w:val="24"/>
              </w:rPr>
              <w:t>能與朋友討論出所有人都同意的進行遊戲的規則，達成率80%。</w:t>
            </w:r>
          </w:p>
          <w:p w14:paraId="3C36E5C9" w14:textId="49CBE46A" w:rsidR="006F7621" w:rsidRDefault="00923D2B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能依據情境，能</w:t>
            </w:r>
            <w:r w:rsidR="00D65538">
              <w:rPr>
                <w:rFonts w:ascii="標楷體" w:eastAsia="標楷體" w:hAnsi="標楷體" w:cs="新細明體" w:hint="eastAsia"/>
                <w:szCs w:val="24"/>
              </w:rPr>
              <w:t>對</w:t>
            </w:r>
            <w:r>
              <w:rPr>
                <w:rFonts w:ascii="標楷體" w:eastAsia="標楷體" w:hAnsi="標楷體" w:cs="新細明體" w:hint="eastAsia"/>
                <w:szCs w:val="24"/>
              </w:rPr>
              <w:t>違反遊戲規則</w:t>
            </w:r>
            <w:r w:rsidR="00D65538">
              <w:rPr>
                <w:rFonts w:ascii="標楷體" w:eastAsia="標楷體" w:hAnsi="標楷體" w:cs="新細明體" w:hint="eastAsia"/>
                <w:szCs w:val="24"/>
              </w:rPr>
              <w:t>的人說出適當的糾正，達成率80%。</w:t>
            </w:r>
          </w:p>
          <w:p w14:paraId="21515F90" w14:textId="6E3F96AE" w:rsidR="00D65538" w:rsidRPr="00E45AAE" w:rsidRDefault="00D65538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能依據情境，能適當的對糾正違反遊戲規則的自己的人給予回應，達成率80%。</w:t>
            </w:r>
          </w:p>
          <w:p w14:paraId="2E6C74DC" w14:textId="77777777" w:rsidR="002E7B79" w:rsidRPr="00E45AAE" w:rsidRDefault="002E7B79" w:rsidP="002E7B79">
            <w:pPr>
              <w:pStyle w:val="aa"/>
              <w:numPr>
                <w:ilvl w:val="0"/>
                <w:numId w:val="11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新細明體" w:hint="eastAsia"/>
                <w:szCs w:val="24"/>
              </w:rPr>
              <w:t>分組討論與合作</w:t>
            </w:r>
            <w:r w:rsidRPr="00E45AA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495D9D4" w14:textId="7027AB85" w:rsidR="00C45D79" w:rsidRPr="00E45AAE" w:rsidRDefault="008076DA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Times New Roman" w:cs="標楷體"/>
                <w:kern w:val="0"/>
                <w:szCs w:val="24"/>
              </w:rPr>
            </w:pP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能理解與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工作程序以及</w:t>
            </w: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合作內容相關的重要訊息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，正確率80%。</w:t>
            </w:r>
          </w:p>
          <w:p w14:paraId="34BEF982" w14:textId="09712DCC" w:rsidR="002637F8" w:rsidRPr="00E45AAE" w:rsidRDefault="008076DA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能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依據工作內容，和合作夥伴討論出工作分配的內容，達成率80%。</w:t>
            </w:r>
          </w:p>
          <w:p w14:paraId="55F6ADF2" w14:textId="7D6106BB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能根據分工合作的主題，與他人進行往來討論，達成率80%。</w:t>
            </w:r>
          </w:p>
          <w:p w14:paraId="45CDA92B" w14:textId="506EB60B" w:rsidR="002637F8" w:rsidRPr="00E45AAE" w:rsidRDefault="002637F8" w:rsidP="002637F8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能清楚且有條理的回答他人的開放性的問話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，例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如：為什麼、如何等，達成率80%。</w:t>
            </w:r>
          </w:p>
          <w:p w14:paraId="2FE521C2" w14:textId="7A0FE4A4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能禮貌的回應與表達出指正他人或提出建議，例如：你不應該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；如果你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會造成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；雖然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可是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等，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達成率80%。</w:t>
            </w:r>
          </w:p>
          <w:p w14:paraId="3F818216" w14:textId="15EAB74B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能運用正確的語句回應別人的指正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，例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如：謝謝你的指正，我會改進。謝謝你的指正，不過我這麼做是因為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等，達成率80%。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43402D43" w:rsidR="008B2DA5" w:rsidRPr="00946E45" w:rsidRDefault="00946E45" w:rsidP="003B7CED">
            <w:pPr>
              <w:snapToGrid w:val="0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946E45">
              <w:rPr>
                <w:rFonts w:ascii="標楷體" w:eastAsia="標楷體" w:hAnsi="標楷體" w:cstheme="minorHAnsi" w:hint="eastAsia"/>
                <w:szCs w:val="24"/>
              </w:rPr>
              <w:t>無。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4B3948" w:rsidRPr="003B7CED" w:rsidRDefault="001976EB" w:rsidP="003B7CED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(筆試、口試、</w:t>
            </w:r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612BDFB9" w:rsidR="00B073C4" w:rsidRPr="00A76738" w:rsidRDefault="009F7E00" w:rsidP="003B7CE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表演</w:t>
            </w:r>
            <w:r w:rsidRPr="00DD5315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5315">
              <w:rPr>
                <w:rFonts w:ascii="標楷體" w:eastAsia="標楷體" w:hAnsi="標楷體" w:cs="標楷體"/>
              </w:rPr>
              <w:t>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、實作評量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</w:rPr>
              <w:t>同儕互評</w:t>
            </w:r>
            <w:r w:rsidRPr="00DD5315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5315">
              <w:rPr>
                <w:rFonts w:ascii="標楷體" w:eastAsia="標楷體" w:hAnsi="標楷體" w:cs="標楷體"/>
              </w:rPr>
              <w:t>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DD5315">
              <w:rPr>
                <w:rFonts w:ascii="標楷體" w:eastAsia="標楷體" w:hAnsi="標楷體" w:cs="標楷體" w:hint="eastAsia"/>
              </w:rPr>
              <w:t>課堂觀察</w:t>
            </w:r>
            <w:r w:rsidRPr="00DD5315">
              <w:rPr>
                <w:rFonts w:ascii="標楷體" w:eastAsia="標楷體" w:hAnsi="標楷體" w:cs="標楷體"/>
              </w:rPr>
              <w:t>(40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10093E60" w:rsidR="008B2DA5" w:rsidRPr="00A76738" w:rsidRDefault="009F7E0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單槍、電腦、學習單</w:t>
            </w:r>
            <w:r>
              <w:rPr>
                <w:rFonts w:ascii="標楷體" w:eastAsia="標楷體" w:hAnsi="標楷體" w:cs="標楷體" w:hint="eastAsia"/>
              </w:rPr>
              <w:t>、錄影設備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70AB2508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>□教科書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6B43CF"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6996E41E" w:rsidR="00A832BB" w:rsidRDefault="00A832BB">
      <w:pPr>
        <w:spacing w:line="400" w:lineRule="exact"/>
        <w:rPr>
          <w:rFonts w:ascii="標楷體" w:eastAsia="標楷體" w:hAnsi="標楷體"/>
        </w:rPr>
      </w:pPr>
    </w:p>
    <w:sectPr w:rsidR="00A832BB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68F81" w14:textId="77777777" w:rsidR="006476E9" w:rsidRDefault="006476E9">
      <w:r>
        <w:separator/>
      </w:r>
    </w:p>
  </w:endnote>
  <w:endnote w:type="continuationSeparator" w:id="0">
    <w:p w14:paraId="56EE9F7D" w14:textId="77777777" w:rsidR="006476E9" w:rsidRDefault="006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FE3C1" w14:textId="77777777" w:rsidR="006476E9" w:rsidRDefault="006476E9">
      <w:r>
        <w:rPr>
          <w:color w:val="000000"/>
        </w:rPr>
        <w:separator/>
      </w:r>
    </w:p>
  </w:footnote>
  <w:footnote w:type="continuationSeparator" w:id="0">
    <w:p w14:paraId="1E27A98C" w14:textId="77777777" w:rsidR="006476E9" w:rsidRDefault="00647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33"/>
    <w:multiLevelType w:val="hybridMultilevel"/>
    <w:tmpl w:val="2D3E315A"/>
    <w:lvl w:ilvl="0" w:tplc="2F10C11E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1" w15:restartNumberingAfterBreak="0">
    <w:nsid w:val="02FE0A48"/>
    <w:multiLevelType w:val="hybridMultilevel"/>
    <w:tmpl w:val="34169F8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B294FD0"/>
    <w:multiLevelType w:val="hybridMultilevel"/>
    <w:tmpl w:val="5BE02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D970971"/>
    <w:multiLevelType w:val="hybridMultilevel"/>
    <w:tmpl w:val="E090AEDC"/>
    <w:lvl w:ilvl="0" w:tplc="52DA04FE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4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4DA5F06"/>
    <w:multiLevelType w:val="hybridMultilevel"/>
    <w:tmpl w:val="8EFCD0C0"/>
    <w:lvl w:ilvl="0" w:tplc="71ECF15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6D23FF"/>
    <w:multiLevelType w:val="hybridMultilevel"/>
    <w:tmpl w:val="60BA303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EE3515A"/>
    <w:multiLevelType w:val="hybridMultilevel"/>
    <w:tmpl w:val="6752102E"/>
    <w:lvl w:ilvl="0" w:tplc="E840850A">
      <w:start w:val="1"/>
      <w:numFmt w:val="decimal"/>
      <w:lvlText w:val="(%1)"/>
      <w:lvlJc w:val="left"/>
      <w:pPr>
        <w:ind w:left="697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8" w15:restartNumberingAfterBreak="0">
    <w:nsid w:val="461B2A38"/>
    <w:multiLevelType w:val="hybridMultilevel"/>
    <w:tmpl w:val="0E5AD012"/>
    <w:lvl w:ilvl="0" w:tplc="45E6E536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9" w15:restartNumberingAfterBreak="0">
    <w:nsid w:val="47E1477A"/>
    <w:multiLevelType w:val="hybridMultilevel"/>
    <w:tmpl w:val="F7424FCE"/>
    <w:lvl w:ilvl="0" w:tplc="6C9C2D72">
      <w:start w:val="1"/>
      <w:numFmt w:val="decimal"/>
      <w:lvlText w:val="(%1)"/>
      <w:lvlJc w:val="left"/>
      <w:pPr>
        <w:ind w:left="697" w:hanging="360"/>
      </w:pPr>
      <w:rPr>
        <w:rFonts w:hAnsi="標楷體"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10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914DB0"/>
    <w:multiLevelType w:val="hybridMultilevel"/>
    <w:tmpl w:val="AB38ED0A"/>
    <w:lvl w:ilvl="0" w:tplc="F3BE6E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AE1DFF"/>
    <w:multiLevelType w:val="hybridMultilevel"/>
    <w:tmpl w:val="E722B6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2574535"/>
    <w:multiLevelType w:val="hybridMultilevel"/>
    <w:tmpl w:val="A624561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7B40730"/>
    <w:multiLevelType w:val="hybridMultilevel"/>
    <w:tmpl w:val="67E6759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93942E3"/>
    <w:multiLevelType w:val="hybridMultilevel"/>
    <w:tmpl w:val="7B2A745A"/>
    <w:lvl w:ilvl="0" w:tplc="B844973C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2"/>
  </w:num>
  <w:num w:numId="5">
    <w:abstractNumId w:val="2"/>
  </w:num>
  <w:num w:numId="6">
    <w:abstractNumId w:val="14"/>
  </w:num>
  <w:num w:numId="7">
    <w:abstractNumId w:val="11"/>
  </w:num>
  <w:num w:numId="8">
    <w:abstractNumId w:val="15"/>
  </w:num>
  <w:num w:numId="9">
    <w:abstractNumId w:val="6"/>
  </w:num>
  <w:num w:numId="10">
    <w:abstractNumId w:val="5"/>
  </w:num>
  <w:num w:numId="11">
    <w:abstractNumId w:val="1"/>
  </w:num>
  <w:num w:numId="12">
    <w:abstractNumId w:val="16"/>
  </w:num>
  <w:num w:numId="13">
    <w:abstractNumId w:val="7"/>
  </w:num>
  <w:num w:numId="14">
    <w:abstractNumId w:val="3"/>
  </w:num>
  <w:num w:numId="15">
    <w:abstractNumId w:val="8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12F65"/>
    <w:rsid w:val="00017A0E"/>
    <w:rsid w:val="00023878"/>
    <w:rsid w:val="00046910"/>
    <w:rsid w:val="000500DC"/>
    <w:rsid w:val="00051D9B"/>
    <w:rsid w:val="0006231D"/>
    <w:rsid w:val="00066252"/>
    <w:rsid w:val="00067F56"/>
    <w:rsid w:val="00073108"/>
    <w:rsid w:val="00092394"/>
    <w:rsid w:val="00093F88"/>
    <w:rsid w:val="000B5C19"/>
    <w:rsid w:val="000E2072"/>
    <w:rsid w:val="00111E25"/>
    <w:rsid w:val="00154F97"/>
    <w:rsid w:val="00177399"/>
    <w:rsid w:val="001976EB"/>
    <w:rsid w:val="001A6F5E"/>
    <w:rsid w:val="001C1330"/>
    <w:rsid w:val="001C2867"/>
    <w:rsid w:val="001E69E8"/>
    <w:rsid w:val="001E6C68"/>
    <w:rsid w:val="00205BC0"/>
    <w:rsid w:val="00221889"/>
    <w:rsid w:val="00223870"/>
    <w:rsid w:val="00233614"/>
    <w:rsid w:val="00234704"/>
    <w:rsid w:val="002405B4"/>
    <w:rsid w:val="00251151"/>
    <w:rsid w:val="002620F0"/>
    <w:rsid w:val="002637F8"/>
    <w:rsid w:val="00280CE2"/>
    <w:rsid w:val="00284601"/>
    <w:rsid w:val="002C7AE8"/>
    <w:rsid w:val="002E0BFF"/>
    <w:rsid w:val="002E74D2"/>
    <w:rsid w:val="002E7B79"/>
    <w:rsid w:val="00300612"/>
    <w:rsid w:val="0030074A"/>
    <w:rsid w:val="00321B93"/>
    <w:rsid w:val="003301E5"/>
    <w:rsid w:val="00377046"/>
    <w:rsid w:val="00396D26"/>
    <w:rsid w:val="003A027D"/>
    <w:rsid w:val="003A4043"/>
    <w:rsid w:val="003B3B2A"/>
    <w:rsid w:val="003B7CED"/>
    <w:rsid w:val="003C3340"/>
    <w:rsid w:val="003E268A"/>
    <w:rsid w:val="003E3600"/>
    <w:rsid w:val="003E3A53"/>
    <w:rsid w:val="00410860"/>
    <w:rsid w:val="00416F43"/>
    <w:rsid w:val="00430720"/>
    <w:rsid w:val="00460E45"/>
    <w:rsid w:val="004A09F8"/>
    <w:rsid w:val="004A616D"/>
    <w:rsid w:val="004A7694"/>
    <w:rsid w:val="004A7F4E"/>
    <w:rsid w:val="004B0953"/>
    <w:rsid w:val="004B3948"/>
    <w:rsid w:val="004C4667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5F742B"/>
    <w:rsid w:val="00604D09"/>
    <w:rsid w:val="00607097"/>
    <w:rsid w:val="0061115A"/>
    <w:rsid w:val="006476E9"/>
    <w:rsid w:val="00660600"/>
    <w:rsid w:val="0066259A"/>
    <w:rsid w:val="00663867"/>
    <w:rsid w:val="00665FDD"/>
    <w:rsid w:val="006951AD"/>
    <w:rsid w:val="006A43D2"/>
    <w:rsid w:val="006A4F19"/>
    <w:rsid w:val="006B43CF"/>
    <w:rsid w:val="006C7ECF"/>
    <w:rsid w:val="006F7621"/>
    <w:rsid w:val="00723161"/>
    <w:rsid w:val="00732E27"/>
    <w:rsid w:val="007425F0"/>
    <w:rsid w:val="00765751"/>
    <w:rsid w:val="007717DE"/>
    <w:rsid w:val="007A05E8"/>
    <w:rsid w:val="007A5F7E"/>
    <w:rsid w:val="007C066E"/>
    <w:rsid w:val="007C3968"/>
    <w:rsid w:val="007F02E0"/>
    <w:rsid w:val="008076DA"/>
    <w:rsid w:val="008104E6"/>
    <w:rsid w:val="008148EA"/>
    <w:rsid w:val="00825528"/>
    <w:rsid w:val="00836FFE"/>
    <w:rsid w:val="008411B3"/>
    <w:rsid w:val="008858E1"/>
    <w:rsid w:val="00892654"/>
    <w:rsid w:val="008A0294"/>
    <w:rsid w:val="008B2DA5"/>
    <w:rsid w:val="008B6E17"/>
    <w:rsid w:val="008D62AF"/>
    <w:rsid w:val="00923D2B"/>
    <w:rsid w:val="0092546C"/>
    <w:rsid w:val="0093094A"/>
    <w:rsid w:val="009447AB"/>
    <w:rsid w:val="00946E45"/>
    <w:rsid w:val="009556FC"/>
    <w:rsid w:val="009968AD"/>
    <w:rsid w:val="009A0FD0"/>
    <w:rsid w:val="009A1B6D"/>
    <w:rsid w:val="009A3124"/>
    <w:rsid w:val="009A65FD"/>
    <w:rsid w:val="009B2902"/>
    <w:rsid w:val="009B7F43"/>
    <w:rsid w:val="009D3F8F"/>
    <w:rsid w:val="009E6ED9"/>
    <w:rsid w:val="009F3B9F"/>
    <w:rsid w:val="009F7E00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16811"/>
    <w:rsid w:val="00B30FBB"/>
    <w:rsid w:val="00B31C59"/>
    <w:rsid w:val="00B6704A"/>
    <w:rsid w:val="00B827A1"/>
    <w:rsid w:val="00BA0E4A"/>
    <w:rsid w:val="00BA757F"/>
    <w:rsid w:val="00BB0A89"/>
    <w:rsid w:val="00BB5032"/>
    <w:rsid w:val="00BC6A16"/>
    <w:rsid w:val="00BD3002"/>
    <w:rsid w:val="00BD322A"/>
    <w:rsid w:val="00BE0F81"/>
    <w:rsid w:val="00BF4137"/>
    <w:rsid w:val="00C1348E"/>
    <w:rsid w:val="00C45D79"/>
    <w:rsid w:val="00C54638"/>
    <w:rsid w:val="00C87524"/>
    <w:rsid w:val="00C91C59"/>
    <w:rsid w:val="00C94E08"/>
    <w:rsid w:val="00C94F34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7F75"/>
    <w:rsid w:val="00D44F99"/>
    <w:rsid w:val="00D560DE"/>
    <w:rsid w:val="00D65538"/>
    <w:rsid w:val="00D757C3"/>
    <w:rsid w:val="00D85417"/>
    <w:rsid w:val="00DA6CA5"/>
    <w:rsid w:val="00DC54C1"/>
    <w:rsid w:val="00DD0826"/>
    <w:rsid w:val="00DD7F4A"/>
    <w:rsid w:val="00DE597B"/>
    <w:rsid w:val="00DF76E6"/>
    <w:rsid w:val="00E125E9"/>
    <w:rsid w:val="00E45AAE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EF30B4"/>
    <w:rsid w:val="00EF7439"/>
    <w:rsid w:val="00F02703"/>
    <w:rsid w:val="00F17E7D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2EAE6F1E-5AE0-40BD-AF52-4FF42987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character" w:customStyle="1" w:styleId="grame">
    <w:name w:val="grame"/>
    <w:basedOn w:val="a0"/>
    <w:rsid w:val="00BA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8AED-27A7-4FA2-8B46-67E7D878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2021-06-02T03:32:00Z</dcterms:created>
  <dcterms:modified xsi:type="dcterms:W3CDTF">2022-04-26T08:00:00Z</dcterms:modified>
</cp:coreProperties>
</file>