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C3B" w:rsidRPr="00350507" w:rsidRDefault="00A54D54" w:rsidP="00A65C3B">
      <w:pPr>
        <w:jc w:val="center"/>
        <w:rPr>
          <w:rFonts w:ascii="標楷體" w:eastAsia="標楷體" w:hAnsi="標楷體" w:cs="標楷體"/>
          <w:b/>
          <w:sz w:val="32"/>
          <w:szCs w:val="28"/>
        </w:rPr>
      </w:pPr>
      <w:r>
        <w:rPr>
          <w:rFonts w:ascii="標楷體" w:eastAsia="標楷體" w:hAnsi="標楷體" w:cs="標楷體"/>
          <w:b/>
          <w:sz w:val="32"/>
          <w:szCs w:val="28"/>
        </w:rPr>
        <w:t>臺北市</w:t>
      </w:r>
      <w:r w:rsidR="00B1090B">
        <w:rPr>
          <w:rFonts w:ascii="標楷體" w:eastAsia="標楷體" w:hAnsi="標楷體" w:cs="標楷體" w:hint="eastAsia"/>
          <w:b/>
          <w:sz w:val="32"/>
          <w:szCs w:val="28"/>
        </w:rPr>
        <w:t>中正</w:t>
      </w:r>
      <w:r>
        <w:rPr>
          <w:rFonts w:ascii="標楷體" w:eastAsia="標楷體" w:hAnsi="標楷體" w:cs="標楷體"/>
          <w:b/>
          <w:sz w:val="32"/>
          <w:szCs w:val="28"/>
        </w:rPr>
        <w:t>國民中學111年度</w:t>
      </w:r>
      <w:r w:rsidR="004B4A50">
        <w:rPr>
          <w:rFonts w:ascii="標楷體" w:eastAsia="標楷體" w:hAnsi="標楷體" w:cs="標楷體" w:hint="eastAsia"/>
          <w:b/>
          <w:sz w:val="32"/>
          <w:szCs w:val="28"/>
        </w:rPr>
        <w:t>七年級</w:t>
      </w:r>
      <w:r w:rsidR="00B1090B">
        <w:rPr>
          <w:rFonts w:ascii="標楷體" w:eastAsia="標楷體" w:hAnsi="標楷體" w:cs="標楷體" w:hint="eastAsia"/>
          <w:b/>
          <w:sz w:val="32"/>
          <w:szCs w:val="28"/>
        </w:rPr>
        <w:t>社會</w:t>
      </w:r>
      <w:r w:rsidR="004B4A50">
        <w:rPr>
          <w:rFonts w:ascii="標楷體" w:eastAsia="標楷體" w:hAnsi="標楷體" w:cs="標楷體" w:hint="eastAsia"/>
          <w:b/>
          <w:sz w:val="32"/>
          <w:szCs w:val="28"/>
        </w:rPr>
        <w:t>(</w:t>
      </w:r>
      <w:r w:rsidR="00B1090B">
        <w:rPr>
          <w:rFonts w:ascii="標楷體" w:eastAsia="標楷體" w:hAnsi="標楷體" w:cs="標楷體" w:hint="eastAsia"/>
          <w:b/>
          <w:sz w:val="32"/>
          <w:szCs w:val="28"/>
        </w:rPr>
        <w:t>公民與社會</w:t>
      </w:r>
      <w:r w:rsidR="004B4A50">
        <w:rPr>
          <w:rFonts w:ascii="標楷體" w:eastAsia="標楷體" w:hAnsi="標楷體" w:cs="標楷體" w:hint="eastAsia"/>
          <w:b/>
          <w:sz w:val="32"/>
          <w:szCs w:val="28"/>
        </w:rPr>
        <w:t>)</w:t>
      </w:r>
      <w:r>
        <w:rPr>
          <w:rFonts w:ascii="標楷體" w:eastAsia="標楷體" w:hAnsi="標楷體" w:cs="標楷體"/>
          <w:b/>
          <w:sz w:val="32"/>
          <w:szCs w:val="28"/>
        </w:rPr>
        <w:t>課程計畫</w:t>
      </w:r>
    </w:p>
    <w:tbl>
      <w:tblPr>
        <w:tblW w:w="2214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"/>
        <w:gridCol w:w="936"/>
        <w:gridCol w:w="1559"/>
        <w:gridCol w:w="4360"/>
        <w:gridCol w:w="1027"/>
        <w:gridCol w:w="909"/>
        <w:gridCol w:w="2635"/>
        <w:gridCol w:w="3260"/>
        <w:gridCol w:w="4961"/>
        <w:gridCol w:w="1559"/>
      </w:tblGrid>
      <w:tr w:rsidR="00A65C3B" w:rsidRPr="003255DF" w:rsidTr="00A65C3B">
        <w:trPr>
          <w:trHeight w:val="689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65C3B" w:rsidRPr="00872EC7" w:rsidRDefault="00A54D54" w:rsidP="00A65C3B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領域/科目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5C3B" w:rsidRPr="00872EC7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□國語文□英語文□數學■社會 (□歷史□地理■公民與社會)□自然科學 (□理化□生物□地球科學)□藝術 (□音樂□視覺藝術□表演藝術)□綜合活動 (□家政□童軍□輔導)□科技 (□資訊科技□生活科技)□健康與體育 (□健康教育□體育)</w:t>
            </w:r>
          </w:p>
        </w:tc>
      </w:tr>
      <w:tr w:rsidR="00A65C3B" w:rsidRPr="003255DF" w:rsidTr="00A65C3B">
        <w:trPr>
          <w:trHeight w:val="85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65C3B" w:rsidRPr="00872EC7" w:rsidRDefault="00A54D54" w:rsidP="00A65C3B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實施年級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AED" w:rsidRPr="00EE756B" w:rsidRDefault="00B1090B" w:rsidP="00EE756B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="00A54D54" w:rsidRPr="00872EC7">
              <w:rPr>
                <w:rFonts w:ascii="標楷體" w:eastAsia="標楷體" w:hAnsi="標楷體" w:cs="標楷體"/>
                <w:sz w:val="24"/>
                <w:szCs w:val="24"/>
              </w:rPr>
              <w:t>7年級  □8年級 □9年級</w:t>
            </w:r>
          </w:p>
          <w:p w:rsidR="00A65C3B" w:rsidRPr="00872EC7" w:rsidRDefault="00B1090B" w:rsidP="00B1090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="00A54D54" w:rsidRPr="00872EC7">
              <w:rPr>
                <w:rFonts w:ascii="標楷體" w:eastAsia="標楷體" w:hAnsi="標楷體" w:cs="標楷體"/>
                <w:sz w:val="24"/>
                <w:szCs w:val="24"/>
              </w:rPr>
              <w:t xml:space="preserve">上學期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="00A54D54" w:rsidRPr="00872EC7">
              <w:rPr>
                <w:rFonts w:ascii="標楷體" w:eastAsia="標楷體" w:hAnsi="標楷體" w:cs="標楷體"/>
                <w:sz w:val="24"/>
                <w:szCs w:val="24"/>
              </w:rPr>
              <w:t>下學期</w:t>
            </w:r>
            <w:r w:rsidR="00A54D54" w:rsidRPr="00350507">
              <w:rPr>
                <w:rFonts w:ascii="標楷體" w:eastAsia="標楷體" w:hAnsi="標楷體" w:cs="標楷體"/>
                <w:color w:val="FF0000"/>
                <w:szCs w:val="24"/>
              </w:rPr>
              <w:t xml:space="preserve"> </w:t>
            </w:r>
          </w:p>
        </w:tc>
      </w:tr>
      <w:tr w:rsidR="00A65C3B" w:rsidRPr="003255DF" w:rsidTr="00A65C3B">
        <w:trPr>
          <w:trHeight w:val="935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65C3B" w:rsidRPr="00872EC7" w:rsidRDefault="00A54D54" w:rsidP="00A65C3B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教材版本</w:t>
            </w: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AED" w:rsidRPr="00EE756B" w:rsidRDefault="001131EE" w:rsidP="00EE756B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="00A54D54" w:rsidRPr="00872EC7">
              <w:rPr>
                <w:rFonts w:ascii="標楷體" w:eastAsia="標楷體" w:hAnsi="標楷體" w:cs="標楷體"/>
                <w:sz w:val="24"/>
                <w:szCs w:val="24"/>
              </w:rPr>
              <w:t>選用教科書:</w:t>
            </w:r>
            <w:r w:rsidR="00A54D54" w:rsidRPr="00872EC7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康軒版  </w:t>
            </w:r>
            <w:r w:rsidR="00A54D54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  <w:p w:rsidR="00A65C3B" w:rsidRPr="00872EC7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□自編教材  (經課發會通過)</w:t>
            </w:r>
          </w:p>
        </w:tc>
        <w:tc>
          <w:tcPr>
            <w:tcW w:w="1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5C3B" w:rsidRPr="00872EC7" w:rsidRDefault="00A54D54" w:rsidP="00A65C3B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</w:tc>
        <w:tc>
          <w:tcPr>
            <w:tcW w:w="12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5C3B" w:rsidRPr="00872EC7" w:rsidRDefault="00A54D54" w:rsidP="001131E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學期內每週1節</w:t>
            </w:r>
          </w:p>
        </w:tc>
      </w:tr>
      <w:tr w:rsidR="00A65C3B" w:rsidRPr="00C11A59" w:rsidTr="00A65C3B">
        <w:trPr>
          <w:trHeight w:val="624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65C3B" w:rsidRPr="00872EC7" w:rsidRDefault="00A54D54" w:rsidP="00A65C3B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領域核心素養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D50552" w:rsidRDefault="00A54D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社-J-A2 覺察人類生活相關議題，進而分析判斷及反思，並嘗試改善或解決問題。</w:t>
            </w:r>
          </w:p>
          <w:p w:rsidR="00D50552" w:rsidRDefault="00A54D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D50552" w:rsidRDefault="00A54D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社-J-B2 理解不同時空的科技與媒體發展和應用，增進媒體識讀能力，並思辨其在生活中可能帶來的衝突與影響。</w:t>
            </w:r>
          </w:p>
          <w:p w:rsidR="00D50552" w:rsidRDefault="00A54D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社-J-B3 欣賞不同時空環境下形塑的自然、族群與文化之美，增進生活的豐富性。</w:t>
            </w:r>
          </w:p>
          <w:p w:rsidR="00D50552" w:rsidRDefault="00A54D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:rsidR="00D50552" w:rsidRDefault="00A54D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社-J-C2 具備同理與理性溝通的知能與態度，發展與人合作的互動關係。</w:t>
            </w:r>
          </w:p>
          <w:p w:rsidR="00D50552" w:rsidRDefault="00A54D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A65C3B" w:rsidRPr="000C5E7C" w:rsidTr="00A65C3B">
        <w:trPr>
          <w:trHeight w:val="483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65C3B" w:rsidRPr="00872EC7" w:rsidRDefault="00A54D54" w:rsidP="00A65C3B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課程目標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A65C3B" w:rsidRPr="00ED77CC" w:rsidRDefault="004D0073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 </w:t>
            </w:r>
            <w:r w:rsidR="00A54D54" w:rsidRPr="009115A7">
              <w:rPr>
                <w:rFonts w:ascii="標楷體" w:eastAsia="標楷體" w:hAnsi="標楷體" w:cs="標楷體"/>
                <w:sz w:val="24"/>
                <w:szCs w:val="24"/>
              </w:rPr>
              <w:t>能探討身為「人」的身分資格，就應享有人權，</w:t>
            </w:r>
            <w:r w:rsidR="00A54D54" w:rsidRPr="00ED77CC">
              <w:rPr>
                <w:rFonts w:ascii="標楷體" w:eastAsia="標楷體" w:hAnsi="標楷體" w:cs="標楷體"/>
                <w:sz w:val="24"/>
                <w:szCs w:val="24"/>
              </w:rPr>
              <w:t>並以「性別」的角度探討個人或群體可能面臨哪些不公平處境，</w:t>
            </w:r>
            <w:r w:rsidR="00A54D54" w:rsidRPr="009115A7">
              <w:rPr>
                <w:rFonts w:ascii="標楷體" w:eastAsia="標楷體" w:hAnsi="標楷體" w:cs="標楷體"/>
                <w:sz w:val="24"/>
                <w:szCs w:val="24"/>
              </w:rPr>
              <w:t>以及如何落實性別平權。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同時也</w:t>
            </w:r>
            <w:r w:rsidR="00A54D54" w:rsidRPr="009115A7">
              <w:rPr>
                <w:rFonts w:ascii="標楷體" w:eastAsia="標楷體" w:hAnsi="標楷體" w:cs="標楷體"/>
                <w:sz w:val="24"/>
                <w:szCs w:val="24"/>
              </w:rPr>
              <w:t>能理解個人在家庭的身分資格涉及其在該團體的權利與責任，進而分析家庭平權的重要性。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在學習過程中</w:t>
            </w:r>
            <w:r w:rsidR="00A54D54" w:rsidRPr="009115A7">
              <w:rPr>
                <w:rFonts w:ascii="標楷體" w:eastAsia="標楷體" w:hAnsi="標楷體" w:cs="標楷體"/>
                <w:sz w:val="24"/>
                <w:szCs w:val="24"/>
              </w:rPr>
              <w:t>能認識學生們在校園中享有哪些權利，進而分析說明中學生如何參與校園公共事務的決策過程。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並</w:t>
            </w:r>
            <w:r w:rsidR="00A54D54" w:rsidRPr="009115A7">
              <w:rPr>
                <w:rFonts w:ascii="標楷體" w:eastAsia="標楷體" w:hAnsi="標楷體" w:cs="標楷體"/>
                <w:sz w:val="24"/>
                <w:szCs w:val="24"/>
              </w:rPr>
              <w:t>能知道社區或部落的重要性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及</w:t>
            </w:r>
            <w:r w:rsidR="00A54D54" w:rsidRPr="009115A7">
              <w:rPr>
                <w:rFonts w:ascii="標楷體" w:eastAsia="標楷體" w:hAnsi="標楷體" w:cs="標楷體"/>
                <w:sz w:val="24"/>
                <w:szCs w:val="24"/>
              </w:rPr>
              <w:t>探討</w:t>
            </w:r>
            <w:r w:rsidR="00A54D54" w:rsidRPr="00ED77CC">
              <w:rPr>
                <w:rFonts w:ascii="標楷體" w:eastAsia="標楷體" w:hAnsi="標楷體" w:cs="標楷體"/>
                <w:sz w:val="24"/>
                <w:szCs w:val="24"/>
              </w:rPr>
              <w:t>部落的危機與解決之道。</w:t>
            </w:r>
          </w:p>
          <w:p w:rsidR="00A65C3B" w:rsidRPr="003A2DD0" w:rsidRDefault="004D0073" w:rsidP="0037454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 學習</w:t>
            </w:r>
            <w:r w:rsidR="00A54D54" w:rsidRPr="003A2DD0">
              <w:rPr>
                <w:rFonts w:ascii="標楷體" w:eastAsia="標楷體" w:hAnsi="標楷體" w:cs="標楷體"/>
                <w:sz w:val="24"/>
                <w:szCs w:val="24"/>
              </w:rPr>
              <w:t>探討公民參與公共事務的權利與主動性。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能</w:t>
            </w:r>
            <w:r w:rsidR="00A54D54" w:rsidRPr="003A2DD0">
              <w:rPr>
                <w:rFonts w:ascii="標楷體" w:eastAsia="標楷體" w:hAnsi="標楷體" w:cs="標楷體"/>
                <w:sz w:val="24"/>
                <w:szCs w:val="24"/>
              </w:rPr>
              <w:t>探討志願結社的特徵，以及對公共生活的影響。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能理解環境中</w:t>
            </w:r>
            <w:r w:rsidR="00A54D54" w:rsidRPr="003A2DD0">
              <w:rPr>
                <w:rFonts w:ascii="標楷體" w:eastAsia="標楷體" w:hAnsi="標楷體" w:cs="標楷體"/>
                <w:sz w:val="24"/>
                <w:szCs w:val="24"/>
              </w:rPr>
              <w:t>文化差異與不平等的現象。</w:t>
            </w:r>
            <w:r w:rsidR="00374548">
              <w:rPr>
                <w:rFonts w:ascii="標楷體" w:eastAsia="標楷體" w:hAnsi="標楷體" w:cs="標楷體" w:hint="eastAsia"/>
                <w:sz w:val="24"/>
                <w:szCs w:val="24"/>
              </w:rPr>
              <w:t>從</w:t>
            </w:r>
            <w:r w:rsidR="00A54D54" w:rsidRPr="003A2DD0">
              <w:rPr>
                <w:rFonts w:ascii="標楷體" w:eastAsia="標楷體" w:hAnsi="標楷體" w:cs="標楷體"/>
                <w:sz w:val="24"/>
                <w:szCs w:val="24"/>
              </w:rPr>
              <w:t>社會規範與文化</w:t>
            </w:r>
            <w:r w:rsidR="00374548">
              <w:rPr>
                <w:rFonts w:ascii="標楷體" w:eastAsia="標楷體" w:hAnsi="標楷體" w:cs="標楷體" w:hint="eastAsia"/>
                <w:sz w:val="24"/>
                <w:szCs w:val="24"/>
              </w:rPr>
              <w:t>變遷</w:t>
            </w:r>
            <w:r w:rsidR="00A54D54" w:rsidRPr="003A2DD0">
              <w:rPr>
                <w:rFonts w:ascii="標楷體" w:eastAsia="標楷體" w:hAnsi="標楷體" w:cs="標楷體"/>
                <w:sz w:val="24"/>
                <w:szCs w:val="24"/>
              </w:rPr>
              <w:t>的關係</w:t>
            </w:r>
            <w:r w:rsidR="00374548">
              <w:rPr>
                <w:rFonts w:ascii="標楷體" w:eastAsia="標楷體" w:hAnsi="標楷體" w:cs="標楷體" w:hint="eastAsia"/>
                <w:sz w:val="24"/>
                <w:szCs w:val="24"/>
              </w:rPr>
              <w:t>中</w:t>
            </w:r>
            <w:r w:rsidR="00A54D54" w:rsidRPr="003A2DD0">
              <w:rPr>
                <w:rFonts w:ascii="標楷體" w:eastAsia="標楷體" w:hAnsi="標楷體" w:cs="標楷體"/>
                <w:sz w:val="24"/>
                <w:szCs w:val="24"/>
              </w:rPr>
              <w:t>，對弱勢</w:t>
            </w:r>
            <w:r w:rsidR="00A54D54">
              <w:rPr>
                <w:rFonts w:ascii="標楷體" w:eastAsia="標楷體" w:hAnsi="標楷體" w:cs="標楷體"/>
                <w:sz w:val="24"/>
                <w:szCs w:val="24"/>
              </w:rPr>
              <w:t>群體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造成的不公平現象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進而</w:t>
            </w:r>
            <w:r w:rsidR="00374548">
              <w:rPr>
                <w:rFonts w:ascii="標楷體" w:eastAsia="標楷體" w:hAnsi="標楷體" w:cs="標楷體" w:hint="eastAsia"/>
                <w:sz w:val="24"/>
                <w:szCs w:val="24"/>
              </w:rPr>
              <w:t>探討</w:t>
            </w:r>
            <w:r w:rsidR="00A54D54" w:rsidRPr="003A2DD0">
              <w:rPr>
                <w:rFonts w:ascii="標楷體" w:eastAsia="標楷體" w:hAnsi="標楷體" w:cs="標楷體"/>
                <w:sz w:val="24"/>
                <w:szCs w:val="24"/>
              </w:rPr>
              <w:t>社會福利與基本生活保障、人性尊嚴的關係。</w:t>
            </w:r>
          </w:p>
        </w:tc>
      </w:tr>
      <w:tr w:rsidR="00A65C3B" w:rsidRPr="003255DF" w:rsidTr="00DC02A1">
        <w:trPr>
          <w:trHeight w:val="207"/>
        </w:trPr>
        <w:tc>
          <w:tcPr>
            <w:tcW w:w="18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65C3B" w:rsidRPr="00872EC7" w:rsidRDefault="00A54D54" w:rsidP="00A65C3B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學習進度週次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5C3B" w:rsidRPr="00872EC7" w:rsidRDefault="00A54D54" w:rsidP="00A65C3B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單元/主題名稱</w:t>
            </w:r>
          </w:p>
        </w:tc>
        <w:tc>
          <w:tcPr>
            <w:tcW w:w="89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5C3B" w:rsidRPr="00872EC7" w:rsidRDefault="00A54D54" w:rsidP="00A65C3B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學習重點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5C3B" w:rsidRPr="00872EC7" w:rsidRDefault="00A54D54" w:rsidP="00A65C3B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評量方法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5C3B" w:rsidRPr="00872EC7" w:rsidRDefault="00A54D54" w:rsidP="00A65C3B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議題融入實質內涵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5C3B" w:rsidRPr="00872EC7" w:rsidRDefault="00A54D54" w:rsidP="00A65C3B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跨領域/科目協同教學</w:t>
            </w:r>
          </w:p>
        </w:tc>
      </w:tr>
      <w:tr w:rsidR="00A65C3B" w:rsidRPr="003255DF" w:rsidTr="00DC02A1">
        <w:trPr>
          <w:trHeight w:val="55"/>
        </w:trPr>
        <w:tc>
          <w:tcPr>
            <w:tcW w:w="18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5C3B" w:rsidRPr="00872EC7" w:rsidRDefault="00A65C3B" w:rsidP="00A65C3B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5C3B" w:rsidRPr="00872EC7" w:rsidRDefault="00A65C3B" w:rsidP="00A65C3B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5C3B" w:rsidRPr="00872EC7" w:rsidRDefault="00A54D54" w:rsidP="00A65C3B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學習表現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5C3B" w:rsidRPr="00872EC7" w:rsidRDefault="00A54D54" w:rsidP="00A65C3B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學習內容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5C3B" w:rsidRPr="00872EC7" w:rsidRDefault="00A65C3B" w:rsidP="00A65C3B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5C3B" w:rsidRPr="00872EC7" w:rsidRDefault="00A65C3B" w:rsidP="00A65C3B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5C3B" w:rsidRPr="00872EC7" w:rsidRDefault="00A65C3B" w:rsidP="00A65C3B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422909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第1課人性尊嚴與人權保障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發覺生活經驗或社會現象與社會領域內容知識的關係。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應用社會領域內容知識解析生活經驗或社會現象。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感受個人或不同群體在社會處境中的經歷與情緒，並了解其抉擇。</w:t>
            </w:r>
          </w:p>
          <w:p w:rsidR="00D50552" w:rsidRDefault="00D5055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公Db-Ⅳ-1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個人的基本生活受到保障，和人性尊嚴及選擇自由有什麼關聯？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人J14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了解世界人權宣言對人權的維護與保障。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422909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第1課人性尊嚴與人權保障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發覺生活經驗或社會現象與社會領域內容知識的關係。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應用社會領域內容知識解析生活經驗或社會現象。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感受個人或不同群體在社會處境中的經歷與情緒，並了解其抉擇。</w:t>
            </w:r>
          </w:p>
          <w:p w:rsidR="00D50552" w:rsidRDefault="00D5055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公Ad-Ⅳ-1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為什麼保障人權與維護人性尊嚴有關？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公Ad-Ⅳ-2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為什麼人權應超越國籍、種族、族群、區域、文化、性別、性傾向與身心障礙等界限，受到普遍性的保障？</w:t>
            </w:r>
          </w:p>
          <w:p w:rsidR="00D50552" w:rsidRDefault="00D5055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人J14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了解世界人權宣言對人權的維護與保障。</w:t>
            </w:r>
          </w:p>
          <w:p w:rsidR="00D50552" w:rsidRDefault="00D5055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422909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第三週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第1課人性尊嚴與人權保障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發覺生活經驗或社會現象與社會領域內容知識的關係。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社1b-Ⅳ-1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應用社會領域內容知識解析生活經驗或社會現象。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感受個人或不同群體在社會處境中的經歷與情緒，並了解其抉擇。</w:t>
            </w:r>
          </w:p>
          <w:p w:rsidR="00D50552" w:rsidRDefault="00D5055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公Ad-Ⅳ-1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為什麼保障人權與維護人性尊嚴有關？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5.口頭詢問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  <w:p w:rsidR="00A65C3B" w:rsidRPr="00422909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【人權教育】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人J14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了解世界人權宣言對人權的維護與保障。</w:t>
            </w:r>
          </w:p>
          <w:p w:rsidR="00D50552" w:rsidRDefault="00D5055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422909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第2課公平正義下的性別平等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發覺生活經驗或社會現象與社會領域內容知識的關係。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應用社會領域內容知識解析生活經驗或社會現象。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社1c-Ⅳ-1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評估社會領域內容知識與多元觀點，並提出自己的看法。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感受個人或不同群體在社會處境中的經歷與情緒，並了解其抉擇。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社2b-Ⅳ-2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尊重不同群體文化的差異性，並欣賞其文化之美。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社3c-Ⅳ-1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聆聽他人意見，表達自我觀點，並能以同理心與他人討論。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公Da-Ⅳ-2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日常生活中，個人或群體可能面臨哪些不公平處境？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  <w:p w:rsidR="00A65C3B" w:rsidRPr="00422909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法J1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探討平等。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法J2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避免歧視。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接納自我與尊重他人的性傾向、性別特質與性別認同。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性J3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檢視家庭、學校、職場中基於性別刻板印象產生的偏見與歧視。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性J5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辨識性騷擾、性侵害與性霸凌的樣態，運用資源解決問題。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性J9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認識性別權益相關法律與性別平等運動的楷模，具備關懷性別少數的態度。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省思與他人的性別權力關係，促進平等與良好的互動。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422909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第五週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第2課公平正義下的性別平等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發覺生活經驗或社會現象與社會領域內容知識的關係。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應用社會領域內容知識解析生活經驗或社會現象。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社1c-Ⅳ-1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評估社會領域內容知識與多元觀點，並提出自己的看法。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感受個人或不同群體在社會處境中的經歷與情緒，並了解其抉擇。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社2b-Ⅳ-2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尊重不同群體文化的差異性，並欣賞其文化之美。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社3c-Ⅳ-1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聆聽他人意見，表達自我觀點，並能以同理心與他人討論。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公Da-Ⅳ-1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日常生活中所說的「公不公平」有哪些例子？考量的原理或原則有哪些？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公Da-Ⅳ-2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日常生活中，個人或群體可能面臨哪些不公平處境？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  <w:p w:rsidR="00A65C3B" w:rsidRPr="00422909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法J1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探討平等。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法J2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避免歧視。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接納自我與尊重他人的性傾向、性別特質與性別認同。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性J3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檢視家庭、學校、職場中基於性別刻板印象產生的偏見與歧視。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性J5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辨識性騷擾、性侵害與性霸凌的樣態，運用資源解決問題。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性J9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認識性別權益相關法律與性別平等運動的楷模，具備關懷性別少數的態度。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省思與他人的性別權力關係，促進平等與良好的互動。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422909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第六週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第2課公平正義下的性別平等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發覺生活經驗或社會現象與社會領域內容知識的關係。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應用社會領域內容知識解析生活經驗或社會現象。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社1c-Ⅳ-1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評估社會領域內容知識與多元觀點，並提出自己的看法。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感受個人或不同群體在社會處境中的經歷與情緒，並了解其抉擇。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社2b-Ⅳ-2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尊重不同群體文化的差異性，並欣賞其文化之美。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社3c-Ⅳ-1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聆聽他人意見，表達自我觀點，並能以同理心與他人討論。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公Da-Ⅳ-3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日常生活中，僅依賴個人或團體行善可以促成社會公平正義的實現嗎？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  <w:p w:rsidR="00A65C3B" w:rsidRPr="00422909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法J1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探討平等。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法J2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避免歧視。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接納自我與尊重他人的性傾向、性別特質與性別認同。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性J3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檢視家庭、學校、職場中基於性別刻板印象產生的偏見與歧視。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性J5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辨識性騷擾、性侵害與性霸凌的樣態，運用資源解決問題。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性J9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認識性別權益相關法律與性別平等運動的楷模，具備關懷性別少數的態度。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省思與他人的性別權力關係，促進平等與良好的互動。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健康與體育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422909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第七週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【第一次評量週】複習第三單元第1-2課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發覺生活經驗或社會現象與社會領域內容知識的關係。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應用社會領域內容知識解析生活經驗或社會現象。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社1c-Ⅳ-1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評估社會領域內容知識與多元觀點，並提出自己的看法。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感受個人或不同群體在社會處境中的經歷與情緒，並了解其抉擇。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社2b-Ⅳ-2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尊重不同群體文化的差異性，並欣賞其文化之美。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社3c-Ⅳ-1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聆聽他人意見，表達自我觀點，並能以同理心與他人討論。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公Ad-Ⅳ-1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為什麼保障人權與維護人性尊嚴有關？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公Ad-Ⅳ-2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為什麼人權應超越國籍、種族、族群、區域、文化、性別、性傾向與身心障礙等界限，受到普遍性的保障？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公Db-Ⅳ-1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個人的基本生活受到保障，和人性尊嚴及選擇自由有什麼關聯？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公Da-Ⅳ-1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日常生活中所說的「公不公平」有哪些例子？考量的原理或原則有哪些？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公Da-Ⅳ-2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日常生活中，個人或群體可能面臨哪些不公平處境？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公Da-Ⅳ-3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日常生活中，僅依賴個人或團體行善可以促成社會公平正義的實現嗎？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  <w:p w:rsidR="00A65C3B" w:rsidRPr="00422909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人J14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了解世界人權宣言對人權的維護與保障。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法J1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探討平等。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法J2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避免歧視。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接納自我與尊重他人的性傾向、性別特質與性別認同。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性J3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檢視家庭、學校、職場中基於性別刻板印象產生的偏見與歧視。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性J5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辨識性騷擾、性侵害與性霸凌的樣態，運用資源解決問題。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性J9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認識性別權益相關法律與性別平等運動的楷模，具備關懷性別少數的態度。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省思與他人的性別權力關係，促進平等與良好的互動。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422909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第八週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第3課我們都是一家人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發覺生活經驗或社會現象與社會領域內容知識的關係。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應用社會領域內容知識解析生活經驗或社會現象。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敏銳察覺人與環境的互動關係及其淵源。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社3a-Ⅳ-1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發現不同時空脈絡中的人類生活問題，並進行探究。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公Ba-Ⅳ-1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為什麼家庭是基本及重要的社會組織？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公Ba-Ⅳ-3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家人間的親屬關係在法律上是如何形成的？親子之間為何互有權利與義務？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  <w:p w:rsidR="00A65C3B" w:rsidRPr="00422909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分析家庭的發展歷程。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探討社會與自然環境對個人及家庭的影響。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422909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第九週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第3課我們都是一家人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發覺生活經驗或社會現象與社會領域內容知識的關係。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應用社會領域內容知識解析生活經驗或社會現象。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敏銳察覺人與環境的互動關係及其淵源。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社3a-Ⅳ-1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發現不同時空脈絡中的人類生活問題，並進行探究。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公Ba-Ⅳ-4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為什麼會產生多樣化的家庭型態？家庭職能如何隨著社會變遷而改變？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  <w:p w:rsidR="00A65C3B" w:rsidRPr="00422909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分析家庭的發展歷程。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探討社會與自然環境對個人及家庭的影響。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422909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第3課我們都是一家人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發覺生活經驗或社會現象與社會領域內容知識的關係。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社1b-Ⅳ-1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應用社會領域內容知識解析生活經驗或社會現象。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敏銳察覺人與環境的互動關係及其淵源。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社3a-Ⅳ-1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發現不同時空脈絡中的人類生活問題，並進行探究。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公Ba-Ⅳ-4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為什麼會產生多樣化的家庭型態？家庭職能如何隨著社會變遷而改變？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4.紙筆測驗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  <w:p w:rsidR="00A65C3B" w:rsidRPr="00422909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【家庭教育】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分析家庭的發展歷程。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家J2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探討社會與自然環境對個人及家庭的影響。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綜合活動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422909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第十一週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第4課家庭協奏曲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發覺生活經驗或社會現象與社會領域內容知識的關係。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應用社會領域內容知識解析生活經驗或社會現象。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敏銳察覺人與環境的互動關係及其淵源。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社2a-Ⅳ-2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關注生活周遭的重要議題及其脈絡，發展本土意識與在地關懷。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社3a-Ⅳ-1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發現不同時空脈絡中的人類生活問題，並進行探究。</w:t>
            </w:r>
          </w:p>
          <w:p w:rsidR="00D50552" w:rsidRDefault="00D5055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公Cd-Ⅳ-2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家務勞動的分擔如何影響成員的個人發展與社會參與？其中可能蘊含哪些性別不平等的現象？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  <w:p w:rsidR="00A65C3B" w:rsidRPr="00422909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家J3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了解人際交往、親密關係的發展，以及溝通與衝突處理。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家J5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了解與家人溝通互動及相互支持的適切方式。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422909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第十二週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第4課家庭協奏曲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發覺生活經驗或社會現象與社會領域內容知識的關係。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應用社會領域內容知識解析生活經驗或社會現象。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敏銳察覺人與環境的互動關係及其淵源。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社2a-Ⅳ-2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關注生活周遭的重要議題及其脈絡，發展本土意識與在地關懷。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社3a-Ⅳ-1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發現不同時空脈絡中的人類生活問題，並進行探究。</w:t>
            </w:r>
          </w:p>
          <w:p w:rsidR="00D50552" w:rsidRDefault="00D5055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公Ba-Ⅳ-5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公權力如何介入以協助建立平權的家庭和發揮家庭職能？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  <w:p w:rsidR="00A65C3B" w:rsidRPr="00422909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家J3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了解人際交往、親密關係的發展，以及溝通與衝突處理。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家J5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了解與家人溝通互動及相互支持的適切方式。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422909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第十三週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第4課家庭協奏曲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發覺生活經驗或社會現象與社會領域內容知識的關係。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應用社會領域內容知識解析生活經驗或社會現象。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敏銳察覺人與環境的互動關係及其淵源。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社2a-Ⅳ-2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關注生活周遭的重要議題及其脈絡，發展本土意識與在地關懷。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社3a-Ⅳ-1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發現不同時空脈絡中的人類生活問題，並進行探究。</w:t>
            </w:r>
          </w:p>
          <w:p w:rsidR="00D50552" w:rsidRDefault="00D5055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公Ba-Ⅳ-5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公權力如何介入以協助建立平權的家庭和發揮家庭職能？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  <w:p w:rsidR="00A65C3B" w:rsidRPr="00422909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家J3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了解人際交往、親密關係的發展，以及溝通與衝突處理。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家J5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了解與家人溝通互動及相互支持的適切方式。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422909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第十四週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第5課校園生活中的公共參與</w:t>
            </w:r>
          </w:p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【第二次評量週】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發覺生活經驗或社會現象與社會領域內容知識的關係。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應用社會領域內容知識解析生活經驗或社會現象。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感受個人或不同群體在社會處境中的經歷與情緒，並了解其抉擇。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社3b-Ⅳ-1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適當選用多種管道蒐集與社會領域相關的資料。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公Ab-Ⅳ-2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學生們在校園中享有哪些權利？如何在校園生活中實踐公民德性？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  <w:p w:rsidR="00A65C3B" w:rsidRPr="00422909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法J9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進行學生權利與校園法律之初探。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性J4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認識身體自主權相關議題，維護自己與尊重他人的身體自主權。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涯J3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覺察自己的能力與興趣。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涯J4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了解自己的人格特質與價值觀。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422909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第十五週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第5課校園生活中的公共參與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發覺生活經驗或社會現象與社會領域內容知識的關係。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應用社會領域內容知識解析生活經驗或社會現象。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感受個人或不同群體在社會處境中的經歷與情緒，並了解其抉擇。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社3b-Ⅳ-1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適當選用多種管道蒐集與社會領域相關的資料。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公Ab-Ⅳ-2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學生們在校園中享有哪些權利？如何在校園生活中實踐公民德性？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  <w:p w:rsidR="00A65C3B" w:rsidRPr="00422909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法J9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進行學生權利與校園法律之初探。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性J4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認識身體自主權相關議題，維護自己與尊重他人的身體自主權。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涯J3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覺察自己的能力與興趣。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涯J4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了解自己的人格特質與價值觀。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422909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第十六週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第5課校園生活中的公共參與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發覺生活經驗或社會現象與社會領域內容知識的關係。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應用社會領域內容知識解析生活經驗或社會現象。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感受個人或不同群體在社會處境中的經歷與情緒，並了解其抉擇。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社3b-Ⅳ-1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適當選用多種管道蒐集與社會領域相關的資料。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公Ca-Ⅳ-1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日常生活和公共事務中的爭議，為什麼應該以非暴力的方式來解決？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公Ca-Ⅳ-3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中學生如何參與校園公共事務的決策過程？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  <w:p w:rsidR="00A65C3B" w:rsidRPr="00422909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法J9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進行學生權利與校園法律之初探。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性J4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認識身體自主權相關議題，維護自己與尊重他人的身體自主權。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涯J3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覺察自己的能力與興趣。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涯J4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了解自己的人格特質與價值觀。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422909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第十七週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第6課我住故我在•社區與部落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發覺生活經驗或社會現象與社會領域內容知識的關係。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應用社會領域內容知識解析生活經驗或社會現象。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社3b-Ⅳ-3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使用文字、照片、圖表、數據、地圖、年表、言語等多種方式，呈現並解釋探究結果。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公Bb-Ⅳ-1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除了家庭之外，個人還會參與哪些團體？為什麼？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公Bb-Ⅳ-2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民主社會中的志願結社具有哪些特徵？對公共生活有什麼影響？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  <w:p w:rsidR="00A65C3B" w:rsidRPr="00422909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家J10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參與家庭與社區的相關活動。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【原住民族教育】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原J7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認識部落傳統制度運作背後的文化意涵。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原J10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認識原住民族地區、部落及傳統土地領域的地理分佈。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原J11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認識原住民族土地自然資源與文化間的關係。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422909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第十八週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第6課我住故我在•社區與部落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發覺生活經驗或社會現象與社會領域內容知識的關係。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應用社會領域內容知識解析生活經驗或社會現象。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社3b-Ⅳ-3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使用文字、照片、圖表、數據、地圖、年表、言語等多種方式，呈現並解釋探究結果。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公Bb-Ⅳ-1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除了家庭之外，個人還會參與哪些團體？為什麼？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公Ba-Ⅳ-2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在原住民族社會中，部落的意義與重要性是什麼？為什麼？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  <w:p w:rsidR="00A65C3B" w:rsidRPr="00422909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【家庭教育】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家J10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參與家庭與社區的相關活動。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【原住民族教育】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原J7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認識部落傳統制度運作背後的文化意涵。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原J10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認識原住民族地區、部落及傳統土地領域的地理分佈。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原J11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認識原住民族土地自然資源與文化間的關係。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綜合活動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422909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第十九週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第6課我住故我在•社區與部落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發覺生活經驗或社會現象與社會領域內容知識的關係。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應用社會領域內容知識解析生活經驗或社會現象。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社3b-Ⅳ-3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使用文字、照片、圖表、數據、地圖、年表、言語等多種方式，呈現並解釋探究結果。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公Ba-Ⅳ-2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在原住民族社會中，部落的意義與重要性是什麼？為什麼？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  <w:p w:rsidR="00A65C3B" w:rsidRPr="00422909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家J10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參與家庭與社區的相關活動。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【原住民族教育】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原J7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認識部落傳統制度運作背後的文化意涵。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原J10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認識原住民族地區、部落及傳統土地領域的地理分佈。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原J11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認識原住民族土地自然資源與文化間的關係。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422909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複習第三單元第5-6課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發覺生活經驗或社會現象與社會領域內容知識的關係。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應用社會領域內容知識解析生活經驗或社會現象。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感受個人或不同群體在社會處境中的經歷與情緒，並了解其抉擇。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社3b-Ⅳ-1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適當選用多種管道蒐集與社會領域相關的資料。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社3b-Ⅳ-3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使用文字、照片、圖表、數據、地圖、年表、言語等多種方式，呈現並解釋探究結果。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公Ab-Ⅳ-2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學生們在校園中享有哪些權利？如何在校園生活中實踐公民德性？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公Ca-Ⅳ-3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中學生如何參與校園公共事務的決策過程？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公Ca-Ⅳ-1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日常生活和公共事務中的爭議，為什麼應該以非暴力的方式來解決？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公Bb-Ⅳ-1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除了家庭之外，個人還會參與哪些團體？為什麼？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公Ba-Ⅳ-2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在原住民族社會中，部落的意義與重要性是什麼？為什麼？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公Bb-Ⅳ-2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民主社會中的志願結社具有哪些特徵？對公共生活有什麼影響？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  <w:p w:rsidR="00A65C3B" w:rsidRPr="00422909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法J9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進行學生權利與校園法律之初探。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性J4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認識身體自主權相關議題，維護自己與尊重他人的身體自主權。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涯J3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覺察自己的能力與興趣。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涯J4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了解自己的人格特質與價值觀。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家J10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參與家庭與社區的相關活動。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【原住民族教育】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原J7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認識部落傳統制度運作背後的文化意涵。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原J10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認識原住民族地區、部落及傳統土地領域的地理分佈。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原J11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認識原住民族土地自然資源與文化間的關係。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422909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第廿一週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1131EE" w:rsidP="001131E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複習第三單元第5-6課【第三次評量週】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發覺生活經驗或社會現象與社會領域內容知識的關係。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應用社會領域內容知識解析生活經驗或社會現象。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社1c-Ⅳ-1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評估社會領域內容知識與多元觀點，並提出自己的看法。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敏銳察覺人與環境的互動關係及其淵源。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社2a-Ⅳ-2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關注生活周遭的重要議題及其脈絡，發展本土意識與在地關懷。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感受個人或不同群體在社會處境中的經歷與情緒，並了解其抉擇。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社2b-Ⅳ-2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尊重不同群體文化的差異性，並欣賞其文化之美。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社3a-Ⅳ-1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發現不同時空脈絡中的人類生活問題，並進行探究。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社3b-Ⅳ-1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適當選用多種管道蒐集與社會領域相關的資料。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社3b-Ⅳ-3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使用文字、照片、圖表、數據、地圖、年表、言語等多種方式，呈現並解釋探究結果。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社3c-Ⅳ-1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聆聽他人意見，表達自我觀點，並能以同理心與他人討論。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公Ad-Ⅳ-1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為什麼保障人權與維護人性尊嚴有關？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公Ad-Ⅳ-2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為什麼人權應超越國籍、種族、族群、區域、文化、性別、性傾向與身心障礙等界限，受到普遍性的保障？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公Db-Ⅳ-1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個人的基本生活受到保障，和人性尊嚴及選擇自由有什麼關聯？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公Da-Ⅳ-1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日常生活中所說的「公不公平」有哪些例子？考量的原理或原則有哪些？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公Da-Ⅳ-2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日常生活中，個人或群體可能面臨哪些不公平處境？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公Da-Ⅳ-3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日常生活中，僅依賴個人或團體行善可以促成社會公平正義的實現嗎？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公Ba-Ⅳ-1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為什麼家庭是基本及重要的社會組織？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公Ba-Ⅳ-3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家人間的親屬關係在法律上是如何形成的？親子之間為何互有權利與義務？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公Cd-Ⅳ-2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家務勞動的分擔如何影響成員的個人發展與社會參與？其中可能蘊含哪些性別不平等的現象？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公Ba-Ⅳ-4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為什麼會產生多樣化的家庭型態？家庭職能如何隨著社會變遷而改變？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公Ba-Ⅳ-5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公權力如何介入以協助建立平權的家庭和發揮家庭職能？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公Ab-Ⅳ-2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學生們在校園中享有哪些權利？如何在校園生活中實踐公民德性？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公Ca-Ⅳ-3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中學生如何參與校園公共事務的決策過程？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公Ca-Ⅳ-1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日常生活和公共事務中的爭議，為什麼應該以非暴力的方式來解決？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公Bb-Ⅳ-1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除了家庭之外，個人還會參與哪些團體？為什麼？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公Ba-Ⅳ-2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在原住民族社會中，部落的意義與重要性是什麼？為什麼？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公Bb-Ⅳ-2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民主社會中的志願結社具有哪些特徵？對公共生活有什麼影響？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1.教師觀察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A65C3B" w:rsidRPr="00422909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  <w:p w:rsidR="00A65C3B" w:rsidRPr="00422909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人J14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了解世界人權宣言對人權的維護與保障。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涯J3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覺察自己的能力與興趣。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涯J4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了解自己的人格特質與價值觀。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法J1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探討平等。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法J2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避免歧視。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法J9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進行學生權利與校園法律之初探。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接納自我與尊重他人的性傾向、性別特質與性別認同。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性J3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檢視家庭、學校、職場中基於性別刻板印象產生的偏見與歧視。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性J5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辨識性騷擾、性侵害與性霸凌的樣態，運用資源解決問題。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性J9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認識性別權益相關法律與性別平等運動的楷模，具備關懷性別少數的態度。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省思與他人的性別權力關係，促進平等與良好的互動。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分析家庭的發展歷程。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家J2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探討社會與自然環境對個人及家庭的影響。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家J3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了解人際交往、親密關係的發展，以及溝通與衝突處理。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家J5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了解與家人溝通互動及相互支持的適切方式。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家J10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參與家庭與社區的相關活動。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【原住民族教育】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原J7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認識部落傳統制度運作背後的文化意涵。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原J10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認識原住民族地區、部落及傳統土地領域的地理分佈。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原J11 </w:t>
            </w: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認識原住民族土地自然資源與文化間的關係。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綜合活動</w:t>
            </w:r>
          </w:p>
          <w:p w:rsidR="00A65C3B" w:rsidRPr="00422909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CA20E2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第1課社會生活中的公民德性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社1a-Ⅳ-1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發覺生活經驗或社會現象與社會領域內容知識的關係。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社1b-Ⅳ-1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應用社會領域內容知識解析生活經驗或社會現象。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社2c-Ⅳ-2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珍視重要的公民價值並願意付諸行動。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公Ba-Ⅳ-1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為什麼家庭是基本及重要的社會組織？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家J2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探討社會與自然環境對個人及家庭的影響。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品J6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關懷弱勢的意涵、策略，及其實踐與反思。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綜合活動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CA20E2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第1課社會生活中的公民德性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社1a-Ⅳ-1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發覺生活經驗或社會現象與社會領域內容知識的關係。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社1b-Ⅳ-1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應用社會領域內容知識解析生活經驗或社會現象。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社2c-Ⅳ-2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珍視重要的公民價值並願意付諸行動。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公Aa-Ⅳ-1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什麼是公民？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家J2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探討社會與自然環境對個人及家庭的影響。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品J6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關懷弱勢的意涵、策略，及其實踐與反思。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CA20E2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第三週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第1課社會生活中的公民德性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社1a-Ⅳ-1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發覺生活經驗或社會現象與社會領域內容知識的關係。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社1b-Ⅳ-1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應用社會領域內容知識解析生活經驗或社會現象。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社2c-Ⅳ-2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珍視重要的公民價值並願意付諸行動。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公Aa-Ⅳ-2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現代公民必須具備哪些基本的德性？為什麼？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公Ca-Ⅳ-1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日常生活和公共事務中的爭議，為什麼應該以非暴力的方式來解決？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家J2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探討社會與自然環境對個人及家庭的影響。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品J6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關懷弱勢的意涵、策略，及其實踐與反思。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CA20E2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第2課團體參與中的志願結社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社2b-Ⅳ-1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感受個人或不同群體在社會處境中的經歷與情緒，並了解其抉擇。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社2c-Ⅳ-2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珍視重要的公民價值並願意付諸行動。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公Bb-Ⅳ-1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除了家庭之外，個人還會參與哪些團體？為什麼？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戶J6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參與學校附近環境或機構的服務學習，以改善環境促進社會公益。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CA20E2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第五週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第2課團體參與中的志願結社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社2b-Ⅳ-1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感受個人或不同群體在社會處境中的經歷與情緒，並了解其抉擇。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社2c-Ⅳ-2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珍視重要的公民價值並願意付諸行動。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公Bb-Ⅳ-2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民主社會中的志願結社具有哪些特徵？對公共生活有什麼影響？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戶J6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參與學校附近環境或機構的服務學習，以改善環境促進社會公益。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CA20E2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第六週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第2課團體參與中的志願結社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社2b-Ⅳ-1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感受個人或不同群體在社會處境中的經歷與情緒，並了解其抉擇。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社2c-Ⅳ-2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珍視重要的公民價值並願意付諸行動。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公Bb-Ⅳ-2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民主社會中的志願結社具有哪些特徵？對公共生活有什麼影響？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戶J6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參與學校附近環境或機構的服務學習，以改善環境促進社會公益。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CA20E2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第七週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第3課社會文化中的多元尊重</w:t>
            </w:r>
          </w:p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【第一次評量週】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公1b-Ⅳ-1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比較社會現象的多種解釋觀點。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社2c-Ⅳ-1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從歷史或社會事件中，省思自身或所屬群體的文化淵源、處境及自主性。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社2b-Ⅳ-2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尊重不同群體文化的差異性，並欣賞其文化之美。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公Dc-Ⅳ-1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日常生活中，有哪些文化差異的例子？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多J9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關心多元文化議題並做出理性判斷。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多J10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了解多元文化相關的問題與政策。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CA20E2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第八週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第3課社會文化中的多元尊重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公1b-Ⅳ-1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比較社會現象的多種解釋觀點。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社2c-Ⅳ-1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從歷史或社會事件中，省思自身或所屬群體的文化淵源、處境及自主性。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社2b-Ⅳ-2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尊重不同群體文化的差異性，並欣賞其文化之美。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公Dc-Ⅳ-2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不同語言與文化之間在哪些情況下會產生位階和不平等的現象？為什麼？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多J9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關心多元文化議題並做出理性判斷。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多J10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了解多元文化相關的問題與政策。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CA20E2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第九週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第3課社會文化中的多元尊重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公1b-Ⅳ-1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比較社會現象的多種解釋觀點。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社2c-Ⅳ-1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從歷史或社會事件中，省思自身或所屬群體的文化淵源、處境及自主性。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社2b-Ⅳ-2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尊重不同群體文化的差異性，並欣賞其文化之美。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公Dc-Ⅳ-3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面對文化差異時，為什麼要互相尊重與包容？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多J9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關心多元文化議題並做出理性判斷。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多J10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了解多元文化相關的問題與政策。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CA20E2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第4課社會互動中的社會規範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社1a-Ⅳ-1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發覺生活經驗或社會現象與社會領域內容知識的關係。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社2b-Ⅳ-2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尊重不同群體文化的差異性，並欣賞其文化之美。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公Bc-Ⅳ-1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為什麼會有社會規範？法律與其他社會規範有什麼不同？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多J4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了解不同群體間如何看待彼此的文化。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多J5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了解及尊重不同文化的習俗與禁忌。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CA20E2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第十一週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第4課社會互動中的社會規範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社1a-Ⅳ-1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發覺生活經驗或社會現象與社會領域內容知識的關係。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社2b-Ⅳ-2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尊重不同群體文化的差異性，並欣賞其文化之美。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公Bc-Ⅳ-2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日常生活規範與文化有什麼關係？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多J4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了解不同群體間如何看待彼此的文化。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多J5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了解及尊重不同文化的習俗與禁忌。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CA20E2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第十二週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第4課社會互動中的社會規範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社1a-Ⅳ-1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發覺生活經驗或社會現象與社會領域內容知識的關係。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社2b-Ⅳ-2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尊重不同群體文化的差異性，並欣賞其文化之美。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公Bc-Ⅳ-3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社會規範如何隨著時間與空間而變動？臺灣社會之族群、性別、性傾向與身心障礙相關規範如何變動？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多J4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了解不同群體間如何看待彼此的文化。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多J5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了解及尊重不同文化的習俗與禁忌。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CB3735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B3735" w:rsidRDefault="00CB373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735" w:rsidRPr="00CA20E2" w:rsidRDefault="00CB3735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第十三週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735" w:rsidRPr="00CA20E2" w:rsidRDefault="00CB3735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第4課社會互動中的社會規範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735" w:rsidRDefault="00CB3735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社1a-Ⅳ-1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發覺生活經驗或社會現象與社會領域內容知識的關係。</w:t>
            </w:r>
          </w:p>
          <w:p w:rsidR="00CB3735" w:rsidRDefault="00CB3735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:rsidR="00CB3735" w:rsidRDefault="00CB3735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社2b-Ⅳ-2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尊重不同群體文化的差異性，並欣賞其文化之美。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735" w:rsidRDefault="00CB3735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公Bc-Ⅳ-3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社會規範如何隨著時間與空間而變動？臺灣社會之族群、性別、性傾向與身心障礙相關規範如何變動？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735" w:rsidRPr="00CA20E2" w:rsidRDefault="00CB3735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CB3735" w:rsidRPr="00CA20E2" w:rsidRDefault="00CB3735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CB3735" w:rsidRPr="00CA20E2" w:rsidRDefault="00CB3735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735" w:rsidRDefault="00CB3735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CB3735" w:rsidRDefault="00CB3735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多J4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了解不同群體間如何看待彼此的文化。</w:t>
            </w:r>
          </w:p>
          <w:p w:rsidR="00CB3735" w:rsidRDefault="00CB3735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多J5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了解及尊重不同文化的習俗與禁忌。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735" w:rsidRPr="00CA20E2" w:rsidRDefault="00CB3735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CA20E2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第十四週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第5課社會變遷中的公平正義</w:t>
            </w:r>
            <w:r w:rsidR="00CB3735" w:rsidRPr="00CA20E2">
              <w:rPr>
                <w:rFonts w:ascii="標楷體" w:eastAsia="標楷體" w:hAnsi="標楷體" w:cs="標楷體"/>
                <w:sz w:val="24"/>
                <w:szCs w:val="24"/>
              </w:rPr>
              <w:t>【第二次評量週】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公1c-Ⅳ-1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運用公民知識，提出自己對公共議題的見解。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社2a-Ⅳ-1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敏銳察覺人與環境的互動關係及其淵源。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社2b-Ⅳ-1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感受個人或不同群體在社會處境中的經歷與情緒，並了解其抉擇。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公Da-Ⅳ-2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日常生活中，個人或群體可能面臨哪些不公平處境？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人J4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了解平等、正義的原則，並在生活中實踐。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人J6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正視社會中的各種歧視，並採取行動來關懷與保護弱勢。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CA20E2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第十五週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第5課社會變遷中的公平正義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公1c-Ⅳ-1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運用公民知識，提出自己對公共議題的見解。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社2a-Ⅳ-1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敏銳察覺人與環境的互動關係及其淵源。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社2b-Ⅳ-1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感受個人或不同群體在社會處境中的經歷與情緒，並了解其抉擇。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公Da-Ⅳ-3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日常生活中，僅依賴個人或團體行善可以促成社會公平正義的實現嗎？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人J4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了解平等、正義的原則，並在生活中實踐。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人J6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正視社會中的各種歧視，並採取行動來關懷與保護弱勢。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5C3B" w:rsidRDefault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CA20E2" w:rsidRDefault="00A65C3B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第十六週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65C3B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第5課社會變遷中的公平正義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公1c-Ⅳ-1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運用公民知識，提出自己對公共議題的見解。</w:t>
            </w:r>
          </w:p>
          <w:p w:rsidR="00A65C3B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社2a-Ⅳ-1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敏銳察覺人與環境的互動關係及其淵源。</w:t>
            </w:r>
          </w:p>
          <w:p w:rsidR="00A65C3B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社2b-Ⅳ-1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感受個人或不同群體在社會處境中的經歷與情緒，並了解其抉擇。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公Da-Ⅳ-3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日常生活中，僅依賴個人或團體行善可以促成社會公平正義的實現嗎？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CA20E2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CA20E2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:rsidR="00A65C3B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人J4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了解平等、正義的原則，並在生活中實踐。</w:t>
            </w:r>
          </w:p>
          <w:p w:rsidR="00A65C3B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人J6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正視社會中的各種歧視，並採取行動來關懷與保護弱勢。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65C3B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CA20E2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第十七週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第6課社會福利中的國家責任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社2a-Ⅳ-2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關注生活周遭的重要議題及其脈絡，發展本土意識與在地關懷。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社3a-Ⅳ-1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發現不同時空脈絡中的人類生活問題，並進行探究。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公Db-Ⅳ-2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為什麼國家有責任促成個人基本生活的保障？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人J2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關懷國內人權議題，提出一個符合正義的社會藍圖，並進行社會改進與行動。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人J4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了解平等、正義的原則，並在生活中實踐。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綜合活動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50552" w:rsidRDefault="00A54D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CA20E2" w:rsidRDefault="00A54D54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第十八週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第6課社會福利中的國家責任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社2a-Ⅳ-2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關注生活周遭的重要議題及其脈絡，發展本土意識與在地關懷。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社3a-Ⅳ-1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發現不同時空脈絡中的人類生活問題，並進行探究。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公Da-Ⅳ-3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日常生活中，僅依賴個人或團體行善可以促成社會公平正義的實現嗎？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CA20E2" w:rsidRDefault="00A54D54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人J2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關懷國內人權議題，提出一個符合正義的社會藍圖，並進行社會改進與行動。</w:t>
            </w:r>
          </w:p>
          <w:p w:rsidR="00D50552" w:rsidRDefault="00A54D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人J4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了解平等、正義的原則，並在生活中實踐。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54D54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A65C3B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5C3B" w:rsidRDefault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C3B" w:rsidRPr="00CA20E2" w:rsidRDefault="00A65C3B" w:rsidP="00A65C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第十九週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65C3B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第6課社會福利中的國家責任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:rsidR="00A65C3B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社2a-Ⅳ-2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關注生活周遭的重要議題及其脈絡，發展本土意識與在地關懷。</w:t>
            </w:r>
          </w:p>
          <w:p w:rsidR="00A65C3B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社3a-Ⅳ-1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發現不同時空脈絡中的人類生活問題，並進行探究。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公Da-Ⅳ-3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日常生活中，僅依賴個人或團體行善可以促成社會公平正義的實現嗎？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A65C3B" w:rsidRPr="00CA20E2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A65C3B" w:rsidRPr="00CA20E2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:rsidR="00A65C3B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人J2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關懷國內人權議題，提出一個符合正義的社會藍圖，並進行社會改進與行動。</w:t>
            </w:r>
          </w:p>
          <w:p w:rsidR="00A65C3B" w:rsidRDefault="00A65C3B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人J4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了解平等、正義的原則，並在生活中實踐。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3B" w:rsidRPr="00CA20E2" w:rsidRDefault="00A65C3B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D4797C" w:rsidRPr="003255DF" w:rsidTr="00DC02A1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4797C" w:rsidRDefault="00D4797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4797C" w:rsidRPr="00422909" w:rsidRDefault="00D4797C" w:rsidP="009A0D57">
            <w:pPr>
              <w:rPr>
                <w:rFonts w:ascii="標楷體" w:eastAsia="標楷體" w:hAnsi="標楷體"/>
                <w:sz w:val="24"/>
                <w:szCs w:val="24"/>
              </w:rPr>
            </w:pPr>
            <w:bookmarkStart w:id="0" w:name="_GoBack"/>
            <w:r w:rsidRPr="009A0D5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</w:t>
            </w:r>
            <w:r w:rsidRPr="009A0D5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廿</w:t>
            </w:r>
            <w:r w:rsidRPr="009A0D5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97C" w:rsidRPr="00422909" w:rsidRDefault="00D4797C" w:rsidP="004D007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22909">
              <w:rPr>
                <w:rFonts w:ascii="標楷體" w:eastAsia="標楷體" w:hAnsi="標楷體" w:cs="標楷體"/>
                <w:sz w:val="24"/>
                <w:szCs w:val="24"/>
              </w:rPr>
              <w:t>複習第三單元第5-6課【第三次評量週】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97C" w:rsidRDefault="00D4797C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:rsidR="00D4797C" w:rsidRDefault="00D4797C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社2a-Ⅳ-2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關注生活周遭的重要議題及其脈絡，發展本土意識與在地關懷。</w:t>
            </w:r>
          </w:p>
          <w:p w:rsidR="00D4797C" w:rsidRDefault="00D4797C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社3a-Ⅳ-1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發現不同時空脈絡中的人類生活問題，並進行探究。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97C" w:rsidRDefault="00D4797C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公Da-Ⅳ-3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日常生活中，僅依賴個人或團體行善可以促成社會公平正義的實現嗎？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97C" w:rsidRPr="00CA20E2" w:rsidRDefault="00D4797C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D4797C" w:rsidRPr="00CA20E2" w:rsidRDefault="00D4797C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D4797C" w:rsidRPr="00CA20E2" w:rsidRDefault="00D4797C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97C" w:rsidRDefault="00D4797C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:rsidR="00D4797C" w:rsidRDefault="00D4797C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人J2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關懷國內人權議題，提出一個符合正義的社會藍圖，並進行社會改進與行動。</w:t>
            </w:r>
          </w:p>
          <w:p w:rsidR="00D4797C" w:rsidRDefault="00D4797C" w:rsidP="00A65C3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人J4 </w:t>
            </w: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了解平等、正義的原則，並在生活中實踐。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97C" w:rsidRPr="00CA20E2" w:rsidRDefault="00D4797C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  <w:p w:rsidR="00D4797C" w:rsidRPr="00CA20E2" w:rsidRDefault="00D4797C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  <w:p w:rsidR="00D4797C" w:rsidRPr="00CA20E2" w:rsidRDefault="00D4797C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A20E2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A65C3B" w:rsidRPr="003255DF" w:rsidTr="00A65C3B">
        <w:trPr>
          <w:trHeight w:val="72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65C3B" w:rsidRPr="00872EC7" w:rsidRDefault="00A54D54" w:rsidP="00A65C3B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教學設施</w:t>
            </w:r>
          </w:p>
          <w:p w:rsidR="00A65C3B" w:rsidRPr="00872EC7" w:rsidRDefault="00A54D54" w:rsidP="00A65C3B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設備需求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38A0" w:rsidRPr="00EC38A0" w:rsidRDefault="00EC38A0" w:rsidP="00EC38A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C38A0">
              <w:rPr>
                <w:rFonts w:ascii="標楷體" w:eastAsia="標楷體" w:hAnsi="標楷體" w:cs="新細明體" w:hint="eastAsia"/>
                <w:sz w:val="24"/>
                <w:szCs w:val="24"/>
              </w:rPr>
              <w:t>1.教學投影片</w:t>
            </w:r>
          </w:p>
          <w:p w:rsidR="00EC38A0" w:rsidRPr="00EC38A0" w:rsidRDefault="00EC38A0" w:rsidP="00EC38A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C38A0">
              <w:rPr>
                <w:rFonts w:ascii="標楷體" w:eastAsia="標楷體" w:hAnsi="標楷體" w:cs="新細明體" w:hint="eastAsia"/>
                <w:sz w:val="24"/>
                <w:szCs w:val="24"/>
              </w:rPr>
              <w:t>2.學習單</w:t>
            </w:r>
          </w:p>
          <w:p w:rsidR="00EC38A0" w:rsidRPr="00EC38A0" w:rsidRDefault="00EC38A0" w:rsidP="00EC38A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C38A0">
              <w:rPr>
                <w:rFonts w:ascii="標楷體" w:eastAsia="標楷體" w:hAnsi="標楷體" w:cs="新細明體" w:hint="eastAsia"/>
                <w:sz w:val="24"/>
                <w:szCs w:val="24"/>
              </w:rPr>
              <w:t>3.電腦</w:t>
            </w:r>
          </w:p>
          <w:p w:rsidR="00EC38A0" w:rsidRPr="00EC38A0" w:rsidRDefault="00EC38A0" w:rsidP="00EC38A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C38A0">
              <w:rPr>
                <w:rFonts w:ascii="標楷體" w:eastAsia="標楷體" w:hAnsi="標楷體" w:cs="新細明體" w:hint="eastAsia"/>
                <w:sz w:val="24"/>
                <w:szCs w:val="24"/>
              </w:rPr>
              <w:t>4.單槍投影機</w:t>
            </w:r>
          </w:p>
          <w:p w:rsidR="00EC38A0" w:rsidRPr="00EC38A0" w:rsidRDefault="00EC38A0" w:rsidP="00EC38A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C38A0">
              <w:rPr>
                <w:rFonts w:ascii="標楷體" w:eastAsia="標楷體" w:hAnsi="標楷體" w:cs="新細明體" w:hint="eastAsia"/>
                <w:sz w:val="24"/>
                <w:szCs w:val="24"/>
              </w:rPr>
              <w:t>5.圖片</w:t>
            </w:r>
          </w:p>
          <w:p w:rsidR="00A65C3B" w:rsidRPr="00872EC7" w:rsidRDefault="00EC38A0" w:rsidP="00EC38A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C38A0">
              <w:rPr>
                <w:rFonts w:ascii="標楷體" w:eastAsia="標楷體" w:hAnsi="標楷體" w:cs="新細明體" w:hint="eastAsia"/>
                <w:sz w:val="24"/>
                <w:szCs w:val="24"/>
              </w:rPr>
              <w:t>6.影音資料與網路資源等相關教學媒體</w:t>
            </w:r>
          </w:p>
        </w:tc>
      </w:tr>
      <w:tr w:rsidR="00A65C3B" w:rsidRPr="003255DF" w:rsidTr="00A65C3B">
        <w:trPr>
          <w:trHeight w:val="72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65C3B" w:rsidRPr="00872EC7" w:rsidRDefault="00A54D54" w:rsidP="00A65C3B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備   註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5C3B" w:rsidRPr="00872EC7" w:rsidRDefault="00A65C3B" w:rsidP="00A65C3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</w:tbl>
    <w:p w:rsidR="00A65C3B" w:rsidRPr="00D9075F" w:rsidRDefault="00A65C3B" w:rsidP="00A65C3B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</w:p>
    <w:sectPr w:rsidR="00A65C3B" w:rsidRPr="00D9075F" w:rsidSect="00A65C3B">
      <w:footerReference w:type="default" r:id="rId8"/>
      <w:pgSz w:w="23814" w:h="16839" w:orient="landscape" w:code="8"/>
      <w:pgMar w:top="851" w:right="851" w:bottom="851" w:left="851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9E1" w:rsidRDefault="003169E1">
      <w:r>
        <w:separator/>
      </w:r>
    </w:p>
  </w:endnote>
  <w:endnote w:type="continuationSeparator" w:id="0">
    <w:p w:rsidR="003169E1" w:rsidRDefault="00316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73" w:rsidRDefault="004D007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A0D57" w:rsidRPr="009A0D57">
      <w:rPr>
        <w:noProof/>
        <w:lang w:val="zh-TW"/>
      </w:rPr>
      <w:t>8</w:t>
    </w:r>
    <w:r>
      <w:fldChar w:fldCharType="end"/>
    </w:r>
  </w:p>
  <w:p w:rsidR="004D0073" w:rsidRDefault="004D0073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9E1" w:rsidRDefault="003169E1">
      <w:r>
        <w:separator/>
      </w:r>
    </w:p>
  </w:footnote>
  <w:footnote w:type="continuationSeparator" w:id="0">
    <w:p w:rsidR="003169E1" w:rsidRDefault="00316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552"/>
    <w:rsid w:val="001131EE"/>
    <w:rsid w:val="001A0506"/>
    <w:rsid w:val="001C65F5"/>
    <w:rsid w:val="00255D5F"/>
    <w:rsid w:val="003169E1"/>
    <w:rsid w:val="00374548"/>
    <w:rsid w:val="003B12F8"/>
    <w:rsid w:val="004B4A50"/>
    <w:rsid w:val="004D0073"/>
    <w:rsid w:val="004F4E76"/>
    <w:rsid w:val="00554444"/>
    <w:rsid w:val="007E7AED"/>
    <w:rsid w:val="009A0D57"/>
    <w:rsid w:val="00A54D54"/>
    <w:rsid w:val="00A65C3B"/>
    <w:rsid w:val="00AF0C0B"/>
    <w:rsid w:val="00B1090B"/>
    <w:rsid w:val="00C05C4E"/>
    <w:rsid w:val="00CB3735"/>
    <w:rsid w:val="00D4797C"/>
    <w:rsid w:val="00D50552"/>
    <w:rsid w:val="00DA18F5"/>
    <w:rsid w:val="00DB1D64"/>
    <w:rsid w:val="00DC02A1"/>
    <w:rsid w:val="00EC38A0"/>
    <w:rsid w:val="00EE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F73828"/>
  <w15:docId w15:val="{AA8ABAEF-C5BC-4C41-85C3-3A5F684C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E54B4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rsid w:val="00476503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rsid w:val="0047650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rsid w:val="0047650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47650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rsid w:val="0047650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47650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basedOn w:val="a0"/>
    <w:link w:val="a3"/>
    <w:uiPriority w:val="99"/>
    <w:rsid w:val="0047650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basedOn w:val="a0"/>
    <w:link w:val="a5"/>
    <w:uiPriority w:val="99"/>
    <w:rsid w:val="00476503"/>
    <w:rPr>
      <w:sz w:val="20"/>
      <w:szCs w:val="20"/>
    </w:rPr>
  </w:style>
  <w:style w:type="character" w:customStyle="1" w:styleId="10">
    <w:name w:val="標題 1 字元"/>
    <w:basedOn w:val="a0"/>
    <w:link w:val="1"/>
    <w:rsid w:val="00476503"/>
    <w:rPr>
      <w:rFonts w:ascii="Times New Roman" w:eastAsia="新細明體" w:hAnsi="Times New Roman" w:cs="Times New Roman"/>
      <w:b/>
      <w:color w:val="000000"/>
      <w:kern w:val="0"/>
      <w:sz w:val="48"/>
      <w:szCs w:val="48"/>
    </w:rPr>
  </w:style>
  <w:style w:type="character" w:customStyle="1" w:styleId="20">
    <w:name w:val="標題 2 字元"/>
    <w:basedOn w:val="a0"/>
    <w:link w:val="2"/>
    <w:rsid w:val="00476503"/>
    <w:rPr>
      <w:rFonts w:ascii="Times New Roman" w:eastAsia="新細明體" w:hAnsi="Times New Roman" w:cs="Times New Roman"/>
      <w:b/>
      <w:color w:val="000000"/>
      <w:kern w:val="0"/>
      <w:sz w:val="36"/>
      <w:szCs w:val="36"/>
    </w:rPr>
  </w:style>
  <w:style w:type="character" w:customStyle="1" w:styleId="30">
    <w:name w:val="標題 3 字元"/>
    <w:basedOn w:val="a0"/>
    <w:link w:val="3"/>
    <w:rsid w:val="00476503"/>
    <w:rPr>
      <w:rFonts w:ascii="Times New Roman" w:eastAsia="新細明體" w:hAnsi="Times New Roman" w:cs="Times New Roman"/>
      <w:b/>
      <w:color w:val="000000"/>
      <w:kern w:val="0"/>
      <w:sz w:val="28"/>
      <w:szCs w:val="28"/>
    </w:rPr>
  </w:style>
  <w:style w:type="character" w:customStyle="1" w:styleId="40">
    <w:name w:val="標題 4 字元"/>
    <w:basedOn w:val="a0"/>
    <w:link w:val="4"/>
    <w:rsid w:val="00476503"/>
    <w:rPr>
      <w:rFonts w:ascii="Times New Roman" w:eastAsia="新細明體" w:hAnsi="Times New Roman" w:cs="Times New Roman"/>
      <w:b/>
      <w:color w:val="000000"/>
      <w:kern w:val="0"/>
      <w:szCs w:val="24"/>
    </w:rPr>
  </w:style>
  <w:style w:type="character" w:customStyle="1" w:styleId="50">
    <w:name w:val="標題 5 字元"/>
    <w:basedOn w:val="a0"/>
    <w:link w:val="5"/>
    <w:rsid w:val="00476503"/>
    <w:rPr>
      <w:rFonts w:ascii="Times New Roman" w:eastAsia="新細明體" w:hAnsi="Times New Roman" w:cs="Times New Roman"/>
      <w:b/>
      <w:color w:val="000000"/>
      <w:kern w:val="0"/>
      <w:sz w:val="22"/>
    </w:rPr>
  </w:style>
  <w:style w:type="character" w:customStyle="1" w:styleId="60">
    <w:name w:val="標題 6 字元"/>
    <w:basedOn w:val="a0"/>
    <w:link w:val="6"/>
    <w:rsid w:val="00476503"/>
    <w:rPr>
      <w:rFonts w:ascii="Times New Roman" w:eastAsia="新細明體" w:hAnsi="Times New Roman" w:cs="Times New Roman"/>
      <w:b/>
      <w:color w:val="000000"/>
      <w:kern w:val="0"/>
      <w:sz w:val="20"/>
      <w:szCs w:val="20"/>
    </w:rPr>
  </w:style>
  <w:style w:type="table" w:customStyle="1" w:styleId="TableNormal">
    <w:name w:val="Table Normal"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next w:val="a"/>
    <w:link w:val="a8"/>
    <w:rsid w:val="00476503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8">
    <w:name w:val="標題 字元"/>
    <w:basedOn w:val="a0"/>
    <w:link w:val="a7"/>
    <w:rsid w:val="00476503"/>
    <w:rPr>
      <w:rFonts w:ascii="Times New Roman" w:eastAsia="新細明體" w:hAnsi="Times New Roman" w:cs="Times New Roman"/>
      <w:b/>
      <w:color w:val="000000"/>
      <w:kern w:val="0"/>
      <w:sz w:val="72"/>
      <w:szCs w:val="72"/>
    </w:rPr>
  </w:style>
  <w:style w:type="paragraph" w:styleId="a9">
    <w:name w:val="Subtitle"/>
    <w:basedOn w:val="a"/>
    <w:next w:val="a"/>
    <w:link w:val="aa"/>
    <w:rsid w:val="0047650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a">
    <w:name w:val="副標題 字元"/>
    <w:basedOn w:val="a0"/>
    <w:link w:val="a9"/>
    <w:rsid w:val="00476503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styleId="ab">
    <w:name w:val="List Paragraph"/>
    <w:basedOn w:val="a"/>
    <w:uiPriority w:val="34"/>
    <w:qFormat/>
    <w:rsid w:val="00476503"/>
    <w:pPr>
      <w:ind w:leftChars="200" w:left="480"/>
    </w:pPr>
  </w:style>
  <w:style w:type="character" w:customStyle="1" w:styleId="apple-converted-space">
    <w:name w:val="apple-converted-space"/>
    <w:basedOn w:val="a0"/>
    <w:rsid w:val="00476503"/>
  </w:style>
  <w:style w:type="paragraph" w:styleId="ac">
    <w:name w:val="Balloon Text"/>
    <w:basedOn w:val="a"/>
    <w:link w:val="ad"/>
    <w:uiPriority w:val="99"/>
    <w:semiHidden/>
    <w:unhideWhenUsed/>
    <w:rsid w:val="00476503"/>
    <w:rPr>
      <w:rFonts w:ascii="Calibri Light" w:hAnsi="Calibri Light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76503"/>
    <w:rPr>
      <w:rFonts w:ascii="Calibri Light" w:eastAsia="新細明體" w:hAnsi="Calibri Light" w:cs="Times New Roman"/>
      <w:color w:val="000000"/>
      <w:kern w:val="0"/>
      <w:sz w:val="18"/>
      <w:szCs w:val="18"/>
    </w:rPr>
  </w:style>
  <w:style w:type="table" w:styleId="ae">
    <w:name w:val="Table Grid"/>
    <w:basedOn w:val="a1"/>
    <w:uiPriority w:val="39"/>
    <w:rsid w:val="00476503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customStyle="1" w:styleId="Default">
    <w:name w:val="Default"/>
    <w:rsid w:val="00476503"/>
    <w:pPr>
      <w:autoSpaceDE w:val="0"/>
      <w:autoSpaceDN w:val="0"/>
      <w:adjustRightInd w:val="0"/>
      <w:ind w:firstLine="23"/>
      <w:jc w:val="both"/>
    </w:pPr>
    <w:rPr>
      <w:rFonts w:ascii="標楷體" w:eastAsia="新細明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476503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0"/>
    <w:rsid w:val="00476503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0">
    <w:name w:val="Plain Text"/>
    <w:basedOn w:val="a"/>
    <w:link w:val="af1"/>
    <w:uiPriority w:val="99"/>
    <w:semiHidden/>
    <w:unhideWhenUsed/>
    <w:rsid w:val="00476503"/>
    <w:rPr>
      <w:rFonts w:ascii="細明體" w:eastAsia="細明體" w:hAnsi="Courier New" w:cs="Courier New"/>
      <w:sz w:val="24"/>
      <w:szCs w:val="24"/>
    </w:rPr>
  </w:style>
  <w:style w:type="character" w:customStyle="1" w:styleId="af1">
    <w:name w:val="純文字 字元"/>
    <w:basedOn w:val="a0"/>
    <w:link w:val="af0"/>
    <w:uiPriority w:val="99"/>
    <w:semiHidden/>
    <w:rsid w:val="00476503"/>
    <w:rPr>
      <w:rFonts w:ascii="細明體" w:eastAsia="細明體" w:hAnsi="Courier New" w:cs="Courier New"/>
      <w:color w:val="000000"/>
      <w:kern w:val="0"/>
      <w:szCs w:val="24"/>
    </w:rPr>
  </w:style>
  <w:style w:type="paragraph" w:customStyle="1" w:styleId="11">
    <w:name w:val="樣式1"/>
    <w:basedOn w:val="a"/>
    <w:autoRedefine/>
    <w:rsid w:val="00476503"/>
    <w:pPr>
      <w:widowControl w:val="0"/>
      <w:spacing w:line="220" w:lineRule="exact"/>
      <w:ind w:left="57" w:right="57" w:firstLine="0"/>
      <w:jc w:val="left"/>
    </w:pPr>
    <w:rPr>
      <w:rFonts w:ascii="新細明體" w:hAnsi="新細明體"/>
      <w:color w:val="auto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4129E-E23C-4B05-949E-A4FF7FFDD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2351</Words>
  <Characters>13402</Characters>
  <Application>Microsoft Office Word</Application>
  <DocSecurity>0</DocSecurity>
  <Lines>111</Lines>
  <Paragraphs>31</Paragraphs>
  <ScaleCrop>false</ScaleCrop>
  <Company/>
  <LinksUpToDate>false</LinksUpToDate>
  <CharactersWithSpaces>15722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YuHao Yan</dc:creator>
  <cp:lastModifiedBy>user</cp:lastModifiedBy>
  <cp:revision>3</cp:revision>
  <dcterms:created xsi:type="dcterms:W3CDTF">2022-07-01T06:11:00Z</dcterms:created>
  <dcterms:modified xsi:type="dcterms:W3CDTF">2022-07-01T06:12:00Z</dcterms:modified>
</cp:coreProperties>
</file>