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4048A2">
        <w:rPr>
          <w:rFonts w:ascii="標楷體" w:eastAsia="標楷體" w:hAnsi="標楷體" w:cs="標楷體"/>
          <w:color w:val="000000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0D08C8">
        <w:rPr>
          <w:rFonts w:ascii="標楷體" w:eastAsia="標楷體" w:hAnsi="標楷體" w:cs="標楷體" w:hint="eastAsia"/>
          <w:color w:val="000000"/>
          <w:sz w:val="32"/>
          <w:szCs w:val="32"/>
        </w:rPr>
        <w:t>八年級</w:t>
      </w:r>
      <w:r w:rsidR="004048A2">
        <w:rPr>
          <w:rFonts w:ascii="標楷體" w:eastAsia="標楷體" w:hAnsi="標楷體" w:cs="標楷體"/>
          <w:color w:val="000000"/>
          <w:sz w:val="32"/>
          <w:szCs w:val="32"/>
        </w:rPr>
        <w:t>藝術</w:t>
      </w:r>
      <w:r w:rsidR="000D08C8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4048A2">
        <w:rPr>
          <w:rFonts w:ascii="標楷體" w:eastAsia="標楷體" w:hAnsi="標楷體" w:cs="標楷體"/>
          <w:color w:val="000000"/>
          <w:sz w:val="32"/>
          <w:szCs w:val="32"/>
        </w:rPr>
        <w:t>視覺藝術</w:t>
      </w:r>
      <w:r w:rsidR="000D08C8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1771"/>
        <w:gridCol w:w="5387"/>
        <w:gridCol w:w="1282"/>
        <w:gridCol w:w="3821"/>
        <w:gridCol w:w="1417"/>
        <w:gridCol w:w="3402"/>
        <w:gridCol w:w="1485"/>
      </w:tblGrid>
      <w:tr w:rsidR="006534F5" w:rsidRPr="00510A7C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6534F5" w:rsidRPr="00510A7C" w:rsidRDefault="004048A2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>藝術(□音樂</w:t>
            </w:r>
            <w:r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>視覺藝術□表演藝術)□綜合活動(□家政□童軍□輔導)□科技(□資訊科技□生活科技)</w:t>
            </w:r>
          </w:p>
          <w:p w:rsidR="006534F5" w:rsidRPr="00510A7C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□健康與體育(□健康教育□體育)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本土語文(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閩南語文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閩東語文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客家語文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臺灣手語</w:t>
            </w:r>
            <w:r w:rsidR="0094512F"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原住民</w:t>
            </w:r>
            <w:r w:rsidR="00DA2BE3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族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語：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  </w:t>
            </w:r>
            <w:r w:rsidR="00DA2BE3" w:rsidRPr="00510A7C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     </w:t>
            </w:r>
            <w:r w:rsidR="0094512F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)</w:t>
            </w:r>
          </w:p>
        </w:tc>
      </w:tr>
      <w:tr w:rsidR="006534F5" w:rsidRPr="00510A7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Pr="00510A7C">
              <w:rPr>
                <w:rFonts w:ascii="標楷體" w:eastAsia="標楷體" w:hAnsi="標楷體" w:cs="Times New Roman"/>
                <w:color w:val="000000"/>
                <w:szCs w:val="24"/>
              </w:rPr>
              <w:t>7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年級</w:t>
            </w:r>
            <w:r w:rsidR="004048A2"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 w:rsidR="004048A2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Pr="00510A7C">
              <w:rPr>
                <w:rFonts w:ascii="標楷體" w:eastAsia="標楷體" w:hAnsi="標楷體" w:cs="Times New Roman"/>
                <w:color w:val="000000"/>
                <w:szCs w:val="24"/>
              </w:rPr>
              <w:t>8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年級 □</w:t>
            </w:r>
            <w:r w:rsidRPr="00510A7C">
              <w:rPr>
                <w:rFonts w:ascii="標楷體" w:eastAsia="標楷體" w:hAnsi="標楷體" w:cs="Times New Roman"/>
                <w:color w:val="000000"/>
                <w:szCs w:val="24"/>
              </w:rPr>
              <w:t>9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年級</w:t>
            </w:r>
          </w:p>
          <w:p w:rsidR="006534F5" w:rsidRPr="00510A7C" w:rsidRDefault="004048A2" w:rsidP="00AF0E56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>上學期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下學期 </w:t>
            </w:r>
          </w:p>
        </w:tc>
      </w:tr>
      <w:tr w:rsidR="006534F5" w:rsidRPr="00510A7C" w:rsidTr="000D08C8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教材版本</w:t>
            </w: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4048A2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>選用教科書: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奇鼎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版           </w:t>
            </w:r>
            <w:r w:rsidR="009A7B2F"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  <w:p w:rsidR="006534F5" w:rsidRPr="00510A7C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□自編教材  (經課發會通過)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AF0E56">
            <w:pPr>
              <w:spacing w:line="39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學期內每週  </w:t>
            </w:r>
            <w:r w:rsidR="004048A2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4048A2"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 xml:space="preserve"> 節</w:t>
            </w:r>
          </w:p>
        </w:tc>
      </w:tr>
      <w:tr w:rsidR="006534F5" w:rsidRPr="00510A7C" w:rsidTr="000D08C8">
        <w:trPr>
          <w:trHeight w:val="213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 w:rsidP="001A7C9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47185" w:rsidRPr="00510A7C" w:rsidRDefault="00147185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藝-J-A1參與藝術活動，增進美感知能。</w:t>
            </w:r>
          </w:p>
          <w:p w:rsidR="00147185" w:rsidRPr="00510A7C" w:rsidRDefault="00147185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藝-J-A2嘗試設計式的思考，探索藝術實踐解決問題的途徑。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藝-J-B1應用藝術符號，以表達觀點與風格。</w:t>
            </w:r>
          </w:p>
          <w:p w:rsidR="00147185" w:rsidRPr="00510A7C" w:rsidRDefault="00147185" w:rsidP="009C0F98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藝-J-B3善用多元感官，探索理解藝術與生活的關聯，以展現美感意識。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藝-J-C1探討藝術活動中社會議題的意義。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藝-J-C3理解在地及全球藝術與文化的多元與差異。</w:t>
            </w:r>
          </w:p>
        </w:tc>
      </w:tr>
      <w:tr w:rsidR="006534F5" w:rsidRPr="00510A7C" w:rsidTr="000D08C8">
        <w:trPr>
          <w:trHeight w:val="2110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 w:rsidP="001A7C9D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387C20" w:rsidRPr="00DD7889" w:rsidRDefault="00510A7C" w:rsidP="00DD7889">
            <w:pPr>
              <w:spacing w:line="276" w:lineRule="auto"/>
              <w:ind w:left="415" w:right="57" w:hangingChars="173" w:hanging="415"/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DD7889">
              <w:rPr>
                <w:rFonts w:ascii="標楷體" w:eastAsia="標楷體" w:hAnsi="標楷體" w:hint="eastAsia"/>
                <w:color w:val="FF0000"/>
                <w:szCs w:val="24"/>
              </w:rPr>
              <w:t>增進對藝術領域及科目的相關知識與技能之覺察、探究、理解，以及表達的能力。發展善用多元媒介與形式，從事藝術與生活創作和展現的素養，以傳達思想與情感。提升對藝術與文化的審美感知、理解、分析，以及判斷的能力，以增進美善生活。培養主動參加藝術與文化活動的興趣和習慣，體會生命與藝術文化的關係與價值。傳承文化與創新藝術，增進人與自己、他人、環境之多元、同理關懷與永續發展。</w:t>
            </w:r>
          </w:p>
        </w:tc>
      </w:tr>
      <w:tr w:rsidR="006534F5" w:rsidRPr="00510A7C" w:rsidTr="000D08C8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 w:rsidP="001A7C9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學習進度</w:t>
            </w:r>
          </w:p>
          <w:p w:rsidR="006534F5" w:rsidRPr="00510A7C" w:rsidRDefault="009A7B2F" w:rsidP="001A7C9D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週次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9C0F9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單元/主題</w:t>
            </w:r>
          </w:p>
          <w:p w:rsidR="006534F5" w:rsidRPr="00510A7C" w:rsidRDefault="009A7B2F" w:rsidP="009C0F9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名稱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9D51A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學習重點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9C0F9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評量方法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9C0F98">
            <w:pPr>
              <w:spacing w:line="39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議題融入實質內涵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9C0F98">
            <w:pPr>
              <w:spacing w:line="39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跨領域/科目協同教學</w:t>
            </w:r>
          </w:p>
        </w:tc>
      </w:tr>
      <w:tr w:rsidR="00EC24EA" w:rsidRPr="00510A7C" w:rsidTr="000D08C8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617983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學習表現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A7B2F" w:rsidP="00617983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bookmarkStart w:id="1" w:name="_heading=h.30j0zll" w:colFirst="0" w:colLast="0"/>
            <w:bookmarkEnd w:id="1"/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學習內容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C6443" w:rsidRPr="00510A7C" w:rsidTr="000D08C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6443" w:rsidRPr="00510A7C" w:rsidRDefault="00F15ACB" w:rsidP="009C0F98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0"/>
                <w:id w:val="-863904099"/>
              </w:sdtPr>
              <w:sdtEndPr/>
              <w:sdtContent>
                <w:r w:rsidR="00FC6443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15ACB" w:rsidP="009C0F98">
            <w:pPr>
              <w:spacing w:line="300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"/>
                <w:id w:val="-1611349568"/>
              </w:sdtPr>
              <w:sdtEndPr/>
              <w:sdtContent>
                <w:r w:rsidR="00FC6443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  <w:r w:rsidR="00FC6443" w:rsidRPr="00510A7C">
                  <w:rPr>
                    <w:rFonts w:ascii="標楷體" w:eastAsia="標楷體" w:hAnsi="標楷體" w:cs="Gungsuh" w:hint="eastAsia"/>
                    <w:color w:val="000000"/>
                    <w:szCs w:val="24"/>
                  </w:rPr>
                  <w:t>1</w:t>
                </w:r>
              </w:sdtContent>
            </w:sdt>
            <w:r w:rsidR="00FC6443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9C0F98">
              <w:rPr>
                <w:rFonts w:ascii="標楷體" w:eastAsia="標楷體" w:hAnsi="標楷體" w:cs="標楷體" w:hint="eastAsia"/>
                <w:color w:val="000000"/>
                <w:szCs w:val="24"/>
              </w:rPr>
              <w:t>7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2"/>
                <w:id w:val="1340341763"/>
              </w:sdtPr>
              <w:sdtEndPr/>
              <w:sdtContent>
                <w:r w:rsidR="00FC6443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Default="00FC6443" w:rsidP="009C0F9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第一課：凝聚的視線：畫面中的人物</w:t>
            </w:r>
          </w:p>
          <w:p w:rsidR="00DD7889" w:rsidRPr="00510A7C" w:rsidRDefault="00DD7889" w:rsidP="009C0F98">
            <w:pPr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15ACB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3"/>
                <w:id w:val="482432832"/>
              </w:sdtPr>
              <w:sdtEndPr>
                <w:rPr>
                  <w:rFonts w:hint="eastAsia"/>
                </w:rPr>
              </w:sdtEndPr>
              <w:sdtContent/>
            </w:sdt>
            <w:r w:rsidR="00FC6443" w:rsidRPr="00510A7C">
              <w:rPr>
                <w:rFonts w:ascii="標楷體" w:eastAsia="標楷體" w:hAnsi="標楷體" w:hint="eastAsia"/>
                <w:szCs w:val="24"/>
              </w:rPr>
              <w:t>視1-IV-1能使用構成要素和形式原理，表達情感與想法。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視2-IV-1能體驗藝術作品，並接受多元的觀點。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視2-IV-2能理解視覺符號的意義，並表達多元的觀點。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視2-IV-3能理解藝術產物的功能與價值，以拓展多元視野。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視E-IV-1色彩理論、造形表現、符號意涵。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視A-IV-1藝術常識、藝術鑑賞方法。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視A-IV-2傳統藝術、當代藝術、視覺文化。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視A-IV-3在地及各族群藝術、全球藝術。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 w:rsidR="009D51A3"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:rsidR="00FC6443" w:rsidRPr="009D51A3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2.</w:t>
            </w:r>
            <w:r w:rsidR="009D51A3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性　J1　接納自我與尊重他人的性傾向、性別特質與性別認同。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FC6443" w:rsidRPr="00510A7C" w:rsidRDefault="00FC6443" w:rsidP="009C0F98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人　J10　瞭解人權的起源與歷史發展對人權維護的意義。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</w:tr>
      <w:tr w:rsidR="00FC6443" w:rsidRPr="00510A7C" w:rsidTr="000D08C8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6443" w:rsidRPr="00510A7C" w:rsidRDefault="00FC6443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 w:rsidR="009C0F98">
              <w:rPr>
                <w:rFonts w:ascii="標楷體" w:eastAsia="標楷體" w:hAnsi="標楷體" w:cs="標楷體" w:hint="eastAsia"/>
                <w:color w:val="000000"/>
                <w:szCs w:val="24"/>
              </w:rPr>
              <w:t>8</w:t>
            </w:r>
            <w:r w:rsidR="00AF0E56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0C694E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9C0F98">
              <w:rPr>
                <w:rFonts w:ascii="標楷體" w:eastAsia="標楷體" w:hAnsi="標楷體" w:cs="標楷體" w:hint="eastAsia"/>
                <w:color w:val="000000"/>
                <w:szCs w:val="24"/>
              </w:rPr>
              <w:t>6</w:t>
            </w: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Default="00FC6443" w:rsidP="009C0F9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第二課：生活中無所不在：版畫藝術</w:t>
            </w:r>
          </w:p>
          <w:p w:rsidR="00DD7889" w:rsidRPr="00510A7C" w:rsidRDefault="00DD7889" w:rsidP="00DD7889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視1-IV-2能使用多元媒材與技法，表現個人或社群的觀點。</w:t>
            </w:r>
          </w:p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視1-IV-4能透過議題創作，表達對生活環境及社會文化的理解。</w:t>
            </w:r>
          </w:p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視2-IV-1能體驗藝術作品，並接受多元的觀點。</w:t>
            </w:r>
          </w:p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視2-IV-2能理解視覺符號的意義，並表達多元的</w:t>
            </w: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觀點。</w:t>
            </w:r>
          </w:p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視2-IV-3能理解藝術產物的功能與價值，以拓展多元視野。</w:t>
            </w:r>
          </w:p>
          <w:p w:rsidR="00FC6443" w:rsidRPr="00510A7C" w:rsidRDefault="00AF0E56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視3-IV-3能應用設計思考及藝術知能，因應生活情境尋求解決方案。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視E-IV-2平面、立體及複合媒材的表現技法。</w:t>
            </w:r>
          </w:p>
          <w:p w:rsidR="00AF0E56" w:rsidRPr="00510A7C" w:rsidRDefault="00AF0E56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視A-IV-1藝術常識、藝術鑑賞方法。</w:t>
            </w:r>
          </w:p>
          <w:p w:rsidR="00FC6443" w:rsidRPr="00510A7C" w:rsidRDefault="00AF0E56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視P-IV-3設計思考、生活美感。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1A3" w:rsidRPr="00510A7C" w:rsidRDefault="009D51A3" w:rsidP="009D51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:rsidR="00FC6443" w:rsidRPr="00510A7C" w:rsidRDefault="009D51A3" w:rsidP="009D51A3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E56" w:rsidRPr="00510A7C" w:rsidRDefault="00AF0E56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FC6443" w:rsidRPr="00510A7C" w:rsidRDefault="00AF0E56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科　J14　具備與人溝通、協調、合作的能力。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C6443" w:rsidRPr="00510A7C" w:rsidTr="000D08C8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6443" w:rsidRPr="00510A7C" w:rsidRDefault="00FC6443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15ACB" w:rsidP="009C0F98">
            <w:pPr>
              <w:spacing w:line="300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9"/>
                <w:id w:val="-1015215853"/>
              </w:sdtPr>
              <w:sdtEndPr/>
              <w:sdtContent>
                <w:r w:rsidR="00FC6443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0C694E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9C0F98">
              <w:rPr>
                <w:rFonts w:ascii="標楷體" w:eastAsia="標楷體" w:hAnsi="標楷體" w:cs="標楷體" w:hint="eastAsia"/>
                <w:color w:val="000000"/>
                <w:szCs w:val="24"/>
              </w:rPr>
              <w:t>7</w:t>
            </w:r>
            <w:r w:rsidR="000C694E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9C0F98">
              <w:rPr>
                <w:rFonts w:ascii="標楷體" w:eastAsia="標楷體" w:hAnsi="標楷體" w:cs="標楷體" w:hint="eastAsia"/>
                <w:color w:val="000000"/>
                <w:szCs w:val="24"/>
              </w:rPr>
              <w:t>21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0"/>
                <w:id w:val="1617863173"/>
              </w:sdtPr>
              <w:sdtEndPr/>
              <w:sdtContent>
                <w:r w:rsidR="00FC6443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Default="000C694E" w:rsidP="009C0F9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第三課：島嶼的記憶圖像：臺灣早期的繪畫藝術</w:t>
            </w:r>
          </w:p>
          <w:p w:rsidR="00DD7889" w:rsidRPr="00510A7C" w:rsidRDefault="00DD7889" w:rsidP="00DD7889">
            <w:pPr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視2-IV-1能體驗藝術作品，並接受多元的觀點。</w:t>
            </w:r>
          </w:p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視2-IV-3能理解藝術產物的功能與價值，以拓展多元視野。</w:t>
            </w:r>
          </w:p>
          <w:p w:rsidR="00FC6443" w:rsidRPr="00510A7C" w:rsidRDefault="000C694E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視3-IV-2能規劃或報導藝術活動，展現對自然環境與社會議題的關懷。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視A-IV-1藝術常識、藝術鑑賞方法。</w:t>
            </w:r>
          </w:p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視A-IV-3在地及各族群藝術、全球藝術。</w:t>
            </w:r>
          </w:p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視P-IV-1公共藝術、在地及各族群藝文活動、藝術薪傳。</w:t>
            </w:r>
          </w:p>
          <w:p w:rsidR="00FC6443" w:rsidRPr="00510A7C" w:rsidRDefault="000C694E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視P-IV-4視覺藝術相關工作的特性與種類。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9D51A3" w:rsidRDefault="009D51A3" w:rsidP="009D51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94E" w:rsidRPr="00510A7C" w:rsidRDefault="000C694E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【性別教育】</w:t>
            </w:r>
          </w:p>
          <w:p w:rsidR="000C694E" w:rsidRPr="00510A7C" w:rsidRDefault="000C694E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性　J9　認識性別權益相關法律與性別平等運動的楷模，具備關懷性別少數的態度。</w:t>
            </w:r>
          </w:p>
          <w:p w:rsidR="000C694E" w:rsidRPr="00510A7C" w:rsidRDefault="000C694E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C694E" w:rsidRPr="00510A7C" w:rsidRDefault="000C694E" w:rsidP="009C0F9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人　J10　瞭解人權的起源與歷史發展對人權維護的意義。</w:t>
            </w:r>
          </w:p>
          <w:p w:rsidR="000C694E" w:rsidRPr="00510A7C" w:rsidRDefault="000C694E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FC6443" w:rsidRPr="00510A7C" w:rsidRDefault="000C694E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環　J3　經由環境美學與自然文學瞭解自然環境的倫理價值。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443" w:rsidRPr="00510A7C" w:rsidRDefault="00FC6443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24EA" w:rsidRPr="00510A7C" w:rsidTr="000D08C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F15ACB" w:rsidP="009C0F98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1"/>
                <w:id w:val="72863142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F15ACB" w:rsidP="009C0F98">
            <w:pPr>
              <w:spacing w:line="300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2"/>
                <w:id w:val="-1276713840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387C20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6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3"/>
                <w:id w:val="-831605138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387C20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第一課：墨舞見真章：水墨畫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 1-IV-2能使用多元媒材與技法，表現個人或社群的觀點。</w:t>
            </w:r>
          </w:p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 2-IV-1能體驗藝術作品，並接受多元的觀點。</w:t>
            </w:r>
          </w:p>
          <w:p w:rsidR="006534F5" w:rsidRPr="00510A7C" w:rsidRDefault="00387C20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 2-IV-3能理解藝術產物的功能與價值，以拓展多元視野。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視E-IV-1色彩理論、造形表現、符號意涵。</w:t>
            </w:r>
          </w:p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視E-IV-2平面、立體及複合媒材的表現技法。</w:t>
            </w:r>
          </w:p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視A-IV-2傳統藝術、當代藝術、視覺文化。</w:t>
            </w:r>
          </w:p>
          <w:p w:rsidR="006534F5" w:rsidRPr="00510A7C" w:rsidRDefault="00387C20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視P-IV-3設計思考、生活美感。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1A3" w:rsidRPr="00510A7C" w:rsidRDefault="009D51A3" w:rsidP="009D51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:rsidR="006534F5" w:rsidRPr="00510A7C" w:rsidRDefault="009D51A3" w:rsidP="009D51A3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C20" w:rsidRPr="00510A7C" w:rsidRDefault="00387C20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6534F5" w:rsidRPr="00510A7C" w:rsidRDefault="00387C20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人　J5　藉由欣賞不同歷史的水墨作品，透過認識水墨的歷史與技法，瞭解社會文化的變遷和差異。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24EA" w:rsidRPr="00510A7C" w:rsidTr="000D08C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F15ACB" w:rsidP="009C0F98">
            <w:pPr>
              <w:spacing w:line="300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4"/>
                <w:id w:val="-28340370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7</w:t>
            </w:r>
            <w:r w:rsidR="00387C20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13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5"/>
                <w:id w:val="-1082056126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FA4B87" w:rsidP="009C0F9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第二課：虛幻與真實：動漫</w:t>
            </w:r>
          </w:p>
          <w:p w:rsidR="00DD7889" w:rsidRPr="00510A7C" w:rsidRDefault="00DD7889" w:rsidP="009C0F98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視1-IV-4能透過議題創作，表達對生活環境及社會文化的理解。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視2-Ⅳ-1能體驗藝術作品，並接受多元的觀點。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視2-IV-2能理解視覺符號的意義，並表達多元的觀點。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視E-IV-1色彩理論、造形表現、符號意涵。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視A-IV-2傳統藝術、當代藝術、視覺文化。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視A-IV-3在地及各族群藝術、全球藝術。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1A3" w:rsidRPr="00510A7C" w:rsidRDefault="009D51A3" w:rsidP="009D51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:rsidR="006534F5" w:rsidRPr="00510A7C" w:rsidRDefault="009D51A3" w:rsidP="009D51A3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生　J13　經由不同風格的比較，以增進個人美感經驗，並經由創作過程而學習分析與比較。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資　J4　能利用繪圖軟體或APP程式創作，學習處理畫作風格。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多　J8　透過不同漫畫風格賞析，瞭解並學習接納多元創作形式與風格。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國　J4　藉由不同文化所形成的動漫風格、詮釋手法，進而尊重、欣賞其不同的文化價值。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24EA" w:rsidRPr="00510A7C" w:rsidTr="000D08C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6534F5" w:rsidP="009C0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F15ACB" w:rsidP="00DD7889">
            <w:pPr>
              <w:spacing w:line="300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6"/>
                <w:id w:val="-1632707637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14</w:t>
            </w:r>
            <w:r w:rsidR="00387C20" w:rsidRPr="00510A7C"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 w:rsidR="00387C20" w:rsidRPr="00510A7C">
              <w:rPr>
                <w:rFonts w:ascii="標楷體" w:eastAsia="標楷體" w:hAnsi="標楷體" w:cs="標楷體" w:hint="eastAsia"/>
                <w:color w:val="000000"/>
                <w:szCs w:val="24"/>
              </w:rPr>
              <w:t>2</w:t>
            </w:r>
            <w:r w:rsidR="00DD7889">
              <w:rPr>
                <w:rFonts w:ascii="標楷體" w:eastAsia="標楷體" w:hAnsi="標楷體" w:cs="標楷體" w:hint="eastAsia"/>
                <w:color w:val="000000"/>
                <w:szCs w:val="24"/>
              </w:rPr>
              <w:t>0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7"/>
                <w:id w:val="1797411249"/>
              </w:sdtPr>
              <w:sdtEndPr/>
              <w:sdtContent>
                <w:r w:rsidR="009A7B2F" w:rsidRPr="00510A7C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FA4B87" w:rsidP="009C0F9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color w:val="000000"/>
                <w:szCs w:val="24"/>
              </w:rPr>
              <w:t>第三課：生活中處處可見：雕塑藝術</w:t>
            </w:r>
          </w:p>
          <w:p w:rsidR="00DD7889" w:rsidRDefault="00DD7889" w:rsidP="00DD7889">
            <w:pPr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(14週)</w:t>
            </w:r>
          </w:p>
          <w:p w:rsidR="00DD7889" w:rsidRPr="00510A7C" w:rsidRDefault="00DD7889" w:rsidP="00DD7889">
            <w:pPr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量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(</w:t>
            </w:r>
            <w:r>
              <w:rPr>
                <w:rFonts w:ascii="標楷體" w:eastAsia="標楷體" w:hAnsi="標楷體"/>
                <w:color w:val="FF000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週</w:t>
            </w:r>
            <w:r>
              <w:rPr>
                <w:rFonts w:ascii="標楷體" w:eastAsia="標楷體" w:hAnsi="標楷體"/>
                <w:color w:val="FF0000"/>
                <w:szCs w:val="20"/>
              </w:rPr>
              <w:t>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視1-IV-2能使用多元媒材與技法，表現個人或社群的觀點。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視1-IV-4能透過議題創作，表達對生活環境及社會文化的理解。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視2-IV-1能體驗藝術作品，並接受多元的觀點。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視2-IV-2能理解視覺符號的意義，並表達多元的</w:t>
            </w: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觀點。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視3-IV-3能應用設計式思考及藝術知能，因應生活情境尋求解決方案。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視E-IV-1色彩理論、造形表現、符號意涵。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視E-IV-2平面、立體及複合媒材的表現技法。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視A-IV-2傳統藝術、當代藝術、視覺文化。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視P-IV-3設計思考、生活美感。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1A3" w:rsidRPr="00510A7C" w:rsidRDefault="009D51A3" w:rsidP="009D51A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:rsidR="006534F5" w:rsidRPr="00510A7C" w:rsidRDefault="009D51A3" w:rsidP="009D51A3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FA4B87" w:rsidRPr="00510A7C" w:rsidRDefault="00FA4B87" w:rsidP="009C0F9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人　J5　探討違反人權曼德拉事件，瞭解人權存在的事實，養成尊重人權的行為及行動。</w:t>
            </w:r>
          </w:p>
          <w:p w:rsidR="00FA4B87" w:rsidRPr="00510A7C" w:rsidRDefault="00FA4B87" w:rsidP="009C0F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6534F5" w:rsidRPr="00510A7C" w:rsidRDefault="00FA4B87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hint="eastAsia"/>
                <w:szCs w:val="24"/>
              </w:rPr>
              <w:t>環　J3　探討人類在日常生活</w:t>
            </w:r>
            <w:r w:rsidRPr="00510A7C">
              <w:rPr>
                <w:rFonts w:ascii="標楷體" w:eastAsia="標楷體" w:hAnsi="標楷體" w:hint="eastAsia"/>
                <w:szCs w:val="24"/>
              </w:rPr>
              <w:lastRenderedPageBreak/>
              <w:t>中，製造許多各種廢棄物，造成環境危機與挑戰，對人類生活、生命、社會發展與經濟產業的衝擊。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6534F5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534F5" w:rsidRPr="00510A7C" w:rsidTr="00617983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 w:rsidP="0061798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教學設施</w:t>
            </w:r>
          </w:p>
          <w:p w:rsidR="006534F5" w:rsidRPr="00510A7C" w:rsidRDefault="009A7B2F" w:rsidP="0061798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1A7C9D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電腦、單槍投影機、電子白板</w:t>
            </w:r>
          </w:p>
        </w:tc>
      </w:tr>
      <w:tr w:rsidR="006534F5" w:rsidRPr="00510A7C" w:rsidTr="00617983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10A7C" w:rsidRDefault="009A7B2F" w:rsidP="0061798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10A7C">
              <w:rPr>
                <w:rFonts w:ascii="標楷體" w:eastAsia="標楷體" w:hAnsi="標楷體" w:cs="標楷體"/>
                <w:color w:val="000000"/>
                <w:szCs w:val="24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10A7C" w:rsidRDefault="009C026C" w:rsidP="009C0F98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無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ACB" w:rsidRDefault="00F15ACB">
      <w:r>
        <w:separator/>
      </w:r>
    </w:p>
  </w:endnote>
  <w:endnote w:type="continuationSeparator" w:id="0">
    <w:p w:rsidR="00F15ACB" w:rsidRDefault="00F1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D7889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ACB" w:rsidRDefault="00F15ACB">
      <w:r>
        <w:separator/>
      </w:r>
    </w:p>
  </w:footnote>
  <w:footnote w:type="continuationSeparator" w:id="0">
    <w:p w:rsidR="00F15ACB" w:rsidRDefault="00F15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440EA"/>
    <w:rsid w:val="000C694E"/>
    <w:rsid w:val="000D08C8"/>
    <w:rsid w:val="00147185"/>
    <w:rsid w:val="001A7C9D"/>
    <w:rsid w:val="0028739B"/>
    <w:rsid w:val="002D0BF3"/>
    <w:rsid w:val="00387C20"/>
    <w:rsid w:val="004048A2"/>
    <w:rsid w:val="00510A7C"/>
    <w:rsid w:val="00513E5F"/>
    <w:rsid w:val="005D0CF9"/>
    <w:rsid w:val="00617983"/>
    <w:rsid w:val="00643F11"/>
    <w:rsid w:val="006534F5"/>
    <w:rsid w:val="007F732C"/>
    <w:rsid w:val="008361D4"/>
    <w:rsid w:val="0094512F"/>
    <w:rsid w:val="009A7B2F"/>
    <w:rsid w:val="009B14F7"/>
    <w:rsid w:val="009C026C"/>
    <w:rsid w:val="009C0F98"/>
    <w:rsid w:val="009C1061"/>
    <w:rsid w:val="009D51A3"/>
    <w:rsid w:val="00AF0E56"/>
    <w:rsid w:val="00B804CB"/>
    <w:rsid w:val="00CC5340"/>
    <w:rsid w:val="00D87E6D"/>
    <w:rsid w:val="00D96A7F"/>
    <w:rsid w:val="00DA2BE3"/>
    <w:rsid w:val="00DD7889"/>
    <w:rsid w:val="00EC24EA"/>
    <w:rsid w:val="00F15ACB"/>
    <w:rsid w:val="00FA4B87"/>
    <w:rsid w:val="00FC6443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DAFE5"/>
  <w15:docId w15:val="{829A5ADB-8D68-4B85-A28C-89B9ED31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22D6A0-30DE-4A78-A004-6651CFD1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2402</Characters>
  <Application>Microsoft Office Word</Application>
  <DocSecurity>0</DocSecurity>
  <Lines>20</Lines>
  <Paragraphs>5</Paragraphs>
  <ScaleCrop>false</ScaleCrop>
  <Company>臺北市立中正國民中學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2022-07-01T07:50:00Z</dcterms:created>
  <dcterms:modified xsi:type="dcterms:W3CDTF">2022-07-01T07:50:00Z</dcterms:modified>
</cp:coreProperties>
</file>