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A7" w:rsidRDefault="001E0F91" w:rsidP="00CF1362">
      <w:pPr>
        <w:pStyle w:val="ad"/>
        <w:spacing w:before="208" w:after="208" w:line="400" w:lineRule="exact"/>
        <w:ind w:left="960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E723E7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1100F5">
        <w:rPr>
          <w:rFonts w:ascii="標楷體" w:eastAsia="標楷體" w:hAnsi="標楷體" w:hint="eastAsia"/>
          <w:color w:val="FF0000"/>
          <w:sz w:val="32"/>
          <w:szCs w:val="32"/>
        </w:rPr>
        <w:t>藝術</w:t>
      </w:r>
      <w:bookmarkStart w:id="0" w:name="_GoBack"/>
      <w:bookmarkEnd w:id="0"/>
      <w:r>
        <w:rPr>
          <w:rFonts w:ascii="標楷體" w:eastAsia="標楷體" w:hAnsi="標楷體"/>
          <w:sz w:val="32"/>
          <w:szCs w:val="32"/>
        </w:rPr>
        <w:t>領域</w:t>
      </w:r>
      <w:r w:rsidR="00BA1B72" w:rsidRPr="00BA1B72">
        <w:rPr>
          <w:rFonts w:ascii="標楷體" w:eastAsia="標楷體" w:hAnsi="標楷體" w:hint="eastAsia"/>
          <w:color w:val="FF0000"/>
          <w:sz w:val="32"/>
          <w:szCs w:val="32"/>
        </w:rPr>
        <w:t>音樂</w:t>
      </w:r>
      <w:r w:rsidR="00BA1B72">
        <w:rPr>
          <w:rFonts w:ascii="標楷體" w:eastAsia="標楷體" w:hAnsi="標楷體"/>
          <w:sz w:val="32"/>
          <w:szCs w:val="32"/>
        </w:rPr>
        <w:t>科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48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164"/>
        <w:gridCol w:w="1388"/>
        <w:gridCol w:w="3402"/>
        <w:gridCol w:w="709"/>
        <w:gridCol w:w="2693"/>
        <w:gridCol w:w="1559"/>
        <w:gridCol w:w="1418"/>
        <w:gridCol w:w="1134"/>
        <w:gridCol w:w="851"/>
      </w:tblGrid>
      <w:tr w:rsidR="00552AA7" w:rsidTr="005E69B4">
        <w:trPr>
          <w:gridAfter w:val="1"/>
          <w:wAfter w:w="851" w:type="dxa"/>
          <w:trHeight w:val="689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4276A9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藝術(</w:t>
            </w:r>
            <w:r w:rsidR="00520B1C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音樂</w:t>
            </w:r>
            <w:r w:rsidR="00520B1C">
              <w:rPr>
                <w:rFonts w:ascii="標楷體" w:eastAsia="標楷體" w:hAnsi="標楷體"/>
                <w:color w:val="000000"/>
              </w:rPr>
              <w:t>□</w:t>
            </w:r>
            <w:r w:rsidR="001E0F91">
              <w:rPr>
                <w:rFonts w:ascii="標楷體" w:eastAsia="標楷體" w:hAnsi="標楷體"/>
                <w:color w:val="000000"/>
              </w:rPr>
              <w:t>視覺藝術□表演藝術)□綜合活動(□家政□童軍□輔導)□科技(□資訊科技□生活科技)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Tr="005E69B4">
        <w:trPr>
          <w:gridAfter w:val="1"/>
          <w:wAfter w:w="851" w:type="dxa"/>
          <w:trHeight w:val="85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r w:rsidR="001221DD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  <w:r w:rsidR="001221DD">
              <w:rPr>
                <w:rFonts w:ascii="標楷體" w:eastAsia="標楷體" w:hAnsi="標楷體"/>
                <w:color w:val="000000"/>
              </w:rPr>
              <w:t xml:space="preserve"> </w:t>
            </w:r>
            <w:r w:rsidR="001221DD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4276A9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 w:rsidTr="005E69B4">
        <w:trPr>
          <w:gridAfter w:val="1"/>
          <w:wAfter w:w="851" w:type="dxa"/>
          <w:trHeight w:val="935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□選用教科書: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 </w:t>
            </w:r>
            <w:r w:rsidR="00B84E73"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>
              <w:rPr>
                <w:rFonts w:ascii="標楷體" w:eastAsia="標楷體" w:hAnsi="標楷體"/>
                <w:color w:val="000000"/>
                <w:u w:val="single"/>
              </w:rPr>
              <w:t xml:space="preserve">      版           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每週</w:t>
            </w:r>
            <w:r w:rsidR="00B84E73">
              <w:rPr>
                <w:rFonts w:ascii="標楷體" w:eastAsia="標楷體" w:hAnsi="標楷體"/>
                <w:color w:val="000000"/>
              </w:rPr>
              <w:t xml:space="preserve"> </w:t>
            </w:r>
            <w:r w:rsidR="00B84E73">
              <w:rPr>
                <w:rFonts w:ascii="標楷體" w:eastAsia="標楷體" w:hAnsi="標楷體" w:hint="eastAsia"/>
                <w:color w:val="000000"/>
              </w:rPr>
              <w:t xml:space="preserve"> 1</w:t>
            </w:r>
            <w:r>
              <w:rPr>
                <w:rFonts w:ascii="標楷體" w:eastAsia="標楷體" w:hAnsi="標楷體"/>
                <w:color w:val="000000"/>
              </w:rPr>
              <w:t xml:space="preserve">  節(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552AA7" w:rsidTr="005E69B4">
        <w:trPr>
          <w:gridAfter w:val="1"/>
          <w:wAfter w:w="851" w:type="dxa"/>
          <w:trHeight w:val="624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27567" w:rsidRPr="00764A2C" w:rsidRDefault="00227567" w:rsidP="00227567">
            <w:pPr>
              <w:autoSpaceDE w:val="0"/>
              <w:adjustRightInd w:val="0"/>
              <w:rPr>
                <w:rFonts w:ascii="新細明體" w:hAnsi="新細明體" w:cs="細明體"/>
                <w:color w:val="000000"/>
                <w:sz w:val="20"/>
                <w:szCs w:val="20"/>
              </w:rPr>
            </w:pPr>
            <w:r w:rsidRPr="00764A2C">
              <w:rPr>
                <w:rFonts w:ascii="新細明體" w:hAnsi="新細明體" w:cs="細明體" w:hint="eastAsia"/>
                <w:color w:val="000000"/>
                <w:sz w:val="20"/>
                <w:szCs w:val="20"/>
              </w:rPr>
              <w:t>藝-J-A1 參與藝術活動，增進美感知能。</w:t>
            </w:r>
          </w:p>
          <w:p w:rsidR="00227567" w:rsidRDefault="00227567" w:rsidP="002275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D7106E">
              <w:rPr>
                <w:rFonts w:ascii="新細明體" w:hAnsi="新細明體"/>
                <w:color w:val="000000"/>
                <w:sz w:val="20"/>
                <w:szCs w:val="20"/>
              </w:rPr>
              <w:t xml:space="preserve">藝-J-A3 嘗試規劃與執行藝術活動，因應情境需求發揮創意。 </w:t>
            </w:r>
          </w:p>
          <w:p w:rsidR="00B16C01" w:rsidRPr="00B16C01" w:rsidRDefault="00B16C01" w:rsidP="00227567">
            <w:pPr>
              <w:rPr>
                <w:rFonts w:ascii="新細明體" w:hAnsi="新細明體"/>
                <w:sz w:val="20"/>
                <w:szCs w:val="20"/>
              </w:rPr>
            </w:pPr>
            <w:r w:rsidRPr="00813A4B">
              <w:rPr>
                <w:rFonts w:ascii="新細明體" w:hAnsi="新細明體" w:hint="eastAsia"/>
                <w:sz w:val="20"/>
                <w:szCs w:val="20"/>
              </w:rPr>
              <w:t>藝-J-B2思辨科技資訊、媒體與藝術的關係，進行創作與鑑賞。</w:t>
            </w:r>
          </w:p>
          <w:p w:rsidR="005C0C07" w:rsidRPr="001116A4" w:rsidRDefault="005C0C07" w:rsidP="005C0C0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1116A4">
              <w:rPr>
                <w:rFonts w:ascii="新細明體" w:hAnsi="新細明體" w:hint="eastAsia"/>
                <w:color w:val="000000"/>
                <w:sz w:val="20"/>
                <w:szCs w:val="20"/>
              </w:rPr>
              <w:t>藝-J-B3善用多元感官，探索理解藝術與生活的關聯，以展現美感意識。</w:t>
            </w:r>
          </w:p>
          <w:p w:rsidR="00227567" w:rsidRDefault="00227567" w:rsidP="00227567">
            <w:pPr>
              <w:autoSpaceDE w:val="0"/>
              <w:adjustRightInd w:val="0"/>
              <w:rPr>
                <w:rFonts w:ascii="新細明體" w:hAnsi="新細明體" w:cs="細明體"/>
                <w:color w:val="000000"/>
                <w:sz w:val="20"/>
                <w:szCs w:val="20"/>
              </w:rPr>
            </w:pPr>
            <w:r w:rsidRPr="00764A2C">
              <w:rPr>
                <w:rFonts w:ascii="新細明體" w:hAnsi="新細明體" w:cs="細明體" w:hint="eastAsia"/>
                <w:color w:val="000000"/>
                <w:sz w:val="20"/>
                <w:szCs w:val="20"/>
              </w:rPr>
              <w:t>藝-J-C1 探討藝術活動中 社會議題的意義。</w:t>
            </w:r>
          </w:p>
          <w:p w:rsidR="005C0C07" w:rsidRPr="00A85128" w:rsidRDefault="005C0C07" w:rsidP="005C0C0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1116A4">
              <w:rPr>
                <w:rFonts w:ascii="新細明體" w:hAnsi="新細明體" w:hint="eastAsia"/>
                <w:color w:val="000000"/>
                <w:sz w:val="20"/>
                <w:szCs w:val="20"/>
              </w:rPr>
              <w:t>藝-J-C2透過藝術實踐，建立利他與合群的知能，培養團隊合作與溝通協調的能力。</w:t>
            </w:r>
          </w:p>
          <w:p w:rsidR="00227567" w:rsidRPr="00F93102" w:rsidRDefault="005C0C07" w:rsidP="002275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1116A4">
              <w:rPr>
                <w:rFonts w:ascii="新細明體" w:hAnsi="新細明體" w:hint="eastAsia"/>
                <w:color w:val="000000"/>
                <w:sz w:val="20"/>
                <w:szCs w:val="20"/>
              </w:rPr>
              <w:t>藝-J-C3理解在地及全球藝術與文化的多元與差異。</w:t>
            </w:r>
          </w:p>
        </w:tc>
      </w:tr>
      <w:tr w:rsidR="00552AA7" w:rsidTr="005E69B4">
        <w:trPr>
          <w:gridAfter w:val="1"/>
          <w:wAfter w:w="851" w:type="dxa"/>
          <w:trHeight w:val="483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20B1C" w:rsidRDefault="009C5122" w:rsidP="00520B1C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b/>
                <w:color w:val="9BBB59"/>
                <w:kern w:val="2"/>
              </w:rPr>
            </w:pPr>
            <w:r>
              <w:rPr>
                <w:rFonts w:ascii="標楷體" w:eastAsia="標楷體" w:hAnsi="標楷體" w:hint="eastAsia"/>
                <w:b/>
                <w:color w:val="9BBB59"/>
                <w:kern w:val="2"/>
              </w:rPr>
              <w:t>九</w:t>
            </w:r>
            <w:r w:rsidR="00520B1C">
              <w:rPr>
                <w:rFonts w:ascii="標楷體" w:eastAsia="標楷體" w:hAnsi="標楷體"/>
                <w:b/>
                <w:color w:val="9BBB59"/>
                <w:kern w:val="2"/>
              </w:rPr>
              <w:t>上：</w:t>
            </w:r>
          </w:p>
          <w:p w:rsidR="00520B1C" w:rsidRPr="0013624E" w:rsidRDefault="006343F8" w:rsidP="00520B1C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b/>
                <w:color w:val="9BBB59"/>
                <w:kern w:val="2"/>
              </w:rPr>
            </w:pPr>
            <w:r w:rsidRPr="006343F8">
              <w:rPr>
                <w:rFonts w:ascii="標楷體" w:eastAsia="標楷體" w:hAnsi="標楷體" w:hint="eastAsia"/>
                <w:b/>
                <w:color w:val="9BBB59"/>
                <w:kern w:val="2"/>
              </w:rPr>
              <w:t>第五課 從國民到現代</w:t>
            </w:r>
          </w:p>
          <w:p w:rsidR="005C0C07" w:rsidRPr="005C0C07" w:rsidRDefault="005C0C07" w:rsidP="005C0C07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C0C07">
              <w:rPr>
                <w:rFonts w:ascii="標楷體" w:eastAsia="標楷體" w:hAnsi="標楷體"/>
                <w:kern w:val="2"/>
              </w:rPr>
              <w:t>1.</w:t>
            </w:r>
            <w:r w:rsidRPr="005C0C07">
              <w:rPr>
                <w:rFonts w:ascii="標楷體" w:eastAsia="標楷體" w:hAnsi="標楷體" w:hint="eastAsia"/>
                <w:kern w:val="2"/>
              </w:rPr>
              <w:t>透過介紹能認識國民樂派到現代樂派的特色。</w:t>
            </w:r>
          </w:p>
          <w:p w:rsidR="005C0C07" w:rsidRPr="005C0C07" w:rsidRDefault="005C0C07" w:rsidP="005C0C07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C0C07">
              <w:rPr>
                <w:rFonts w:ascii="標楷體" w:eastAsia="標楷體" w:hAnsi="標楷體"/>
                <w:kern w:val="2"/>
              </w:rPr>
              <w:t>2.</w:t>
            </w:r>
            <w:r w:rsidRPr="005C0C07">
              <w:rPr>
                <w:rFonts w:ascii="標楷體" w:eastAsia="標楷體" w:hAnsi="標楷體" w:hint="eastAsia"/>
                <w:kern w:val="2"/>
              </w:rPr>
              <w:t>藉由樂曲欣賞了解作曲家創作的背景。</w:t>
            </w:r>
          </w:p>
          <w:p w:rsidR="005C0C07" w:rsidRPr="005C0C07" w:rsidRDefault="005C0C07" w:rsidP="005C0C07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C0C07">
              <w:rPr>
                <w:rFonts w:ascii="標楷體" w:eastAsia="標楷體" w:hAnsi="標楷體"/>
                <w:kern w:val="2"/>
              </w:rPr>
              <w:t>3.</w:t>
            </w:r>
            <w:r w:rsidRPr="005C0C07">
              <w:rPr>
                <w:rFonts w:ascii="標楷體" w:eastAsia="標楷體" w:hAnsi="標楷體" w:hint="eastAsia"/>
                <w:kern w:val="2"/>
              </w:rPr>
              <w:t>透過習唱歌曲感受樂曲與生活的連結。</w:t>
            </w:r>
          </w:p>
          <w:p w:rsidR="005C0C07" w:rsidRPr="005C0C07" w:rsidRDefault="005C0C07" w:rsidP="005C0C07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C0C07">
              <w:rPr>
                <w:rFonts w:ascii="標楷體" w:eastAsia="標楷體" w:hAnsi="標楷體"/>
                <w:kern w:val="2"/>
              </w:rPr>
              <w:t>4.</w:t>
            </w:r>
            <w:r w:rsidRPr="005C0C07">
              <w:rPr>
                <w:rFonts w:ascii="標楷體" w:eastAsia="標楷體" w:hAnsi="標楷體" w:hint="eastAsia"/>
                <w:kern w:val="2"/>
              </w:rPr>
              <w:t>透過吹奏練習能正確的吹奏出直笛曲</w:t>
            </w:r>
            <w:r w:rsidRPr="005C0C07">
              <w:rPr>
                <w:rFonts w:ascii="標楷體" w:eastAsia="標楷體" w:hAnsi="標楷體"/>
                <w:kern w:val="2"/>
              </w:rPr>
              <w:t>。</w:t>
            </w:r>
          </w:p>
          <w:p w:rsidR="00680FE8" w:rsidRPr="0013624E" w:rsidRDefault="00A44473" w:rsidP="00520B1C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b/>
                <w:color w:val="9BBB59"/>
                <w:kern w:val="2"/>
              </w:rPr>
            </w:pPr>
            <w:r w:rsidRPr="00601B39">
              <w:rPr>
                <w:rFonts w:ascii="標楷體" w:eastAsia="標楷體" w:hAnsi="標楷體" w:hint="eastAsia"/>
                <w:b/>
                <w:color w:val="9BBB59"/>
                <w:kern w:val="2"/>
              </w:rPr>
              <w:t>第六課 跟著爵士樂搖擺</w:t>
            </w:r>
          </w:p>
          <w:p w:rsidR="00601B39" w:rsidRPr="00601B39" w:rsidRDefault="00601B39" w:rsidP="00601B39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601B39">
              <w:rPr>
                <w:rFonts w:ascii="標楷體" w:eastAsia="標楷體" w:hAnsi="標楷體" w:hint="eastAsia"/>
                <w:kern w:val="2"/>
              </w:rPr>
              <w:t>1.欣賞各種爵士歌曲，體會爵士樂自由的即興。</w:t>
            </w:r>
          </w:p>
          <w:p w:rsidR="00601B39" w:rsidRPr="00601B39" w:rsidRDefault="00601B39" w:rsidP="00601B39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601B39">
              <w:rPr>
                <w:rFonts w:ascii="標楷體" w:eastAsia="標楷體" w:hAnsi="標楷體" w:hint="eastAsia"/>
                <w:kern w:val="2"/>
              </w:rPr>
              <w:t>2.</w:t>
            </w:r>
            <w:r w:rsidRPr="00601B39">
              <w:rPr>
                <w:rFonts w:ascii="標楷體" w:eastAsia="標楷體" w:hAnsi="標楷體"/>
                <w:kern w:val="2"/>
              </w:rPr>
              <w:t>認識藍調，並試著創作藍調曲調。</w:t>
            </w:r>
          </w:p>
          <w:p w:rsidR="00601B39" w:rsidRPr="00601B39" w:rsidRDefault="00601B39" w:rsidP="00601B39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601B39">
              <w:rPr>
                <w:rFonts w:ascii="標楷體" w:eastAsia="標楷體" w:hAnsi="標楷體" w:hint="eastAsia"/>
                <w:kern w:val="2"/>
              </w:rPr>
              <w:t>3.</w:t>
            </w:r>
            <w:r w:rsidRPr="00601B39">
              <w:rPr>
                <w:rFonts w:ascii="標楷體" w:eastAsia="標楷體" w:hAnsi="標楷體"/>
                <w:kern w:val="2"/>
              </w:rPr>
              <w:t>了解切分音與Swing 的關係，並試著改編歌曲。</w:t>
            </w:r>
          </w:p>
          <w:p w:rsidR="00601B39" w:rsidRPr="00601B39" w:rsidRDefault="00601B39" w:rsidP="00601B39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601B39">
              <w:rPr>
                <w:rFonts w:ascii="標楷體" w:eastAsia="標楷體" w:hAnsi="標楷體" w:hint="eastAsia"/>
                <w:kern w:val="2"/>
              </w:rPr>
              <w:lastRenderedPageBreak/>
              <w:t>4.</w:t>
            </w:r>
            <w:r w:rsidRPr="00601B39">
              <w:rPr>
                <w:rFonts w:ascii="標楷體" w:eastAsia="標楷體" w:hAnsi="標楷體"/>
                <w:kern w:val="2"/>
              </w:rPr>
              <w:t>經由小樂團與大樂團的介紹，了解爵士樂的樂器形式。</w:t>
            </w:r>
          </w:p>
          <w:p w:rsidR="00680FE8" w:rsidRDefault="00680FE8" w:rsidP="00680FE8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b/>
                <w:color w:val="9BBB59"/>
                <w:kern w:val="2"/>
              </w:rPr>
            </w:pPr>
            <w:r w:rsidRPr="00680FE8">
              <w:rPr>
                <w:rFonts w:ascii="標楷體" w:eastAsia="標楷體" w:hAnsi="標楷體" w:hint="eastAsia"/>
                <w:b/>
                <w:color w:val="9BBB59"/>
                <w:kern w:val="2"/>
              </w:rPr>
              <w:t>第七課 我的青春主題曲</w:t>
            </w:r>
          </w:p>
          <w:p w:rsidR="00C25446" w:rsidRPr="005A2BCC" w:rsidRDefault="00C25446" w:rsidP="00C25446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/>
                <w:kern w:val="2"/>
              </w:rPr>
              <w:t>1.</w:t>
            </w:r>
            <w:r w:rsidRPr="005A2BCC">
              <w:rPr>
                <w:rFonts w:ascii="標楷體" w:eastAsia="標楷體" w:hAnsi="標楷體" w:hint="eastAsia"/>
                <w:kern w:val="2"/>
              </w:rPr>
              <w:t>運用科技媒體蒐集音樂及相關創作素材。</w:t>
            </w:r>
          </w:p>
          <w:p w:rsidR="00C25446" w:rsidRPr="005A2BCC" w:rsidRDefault="00C25446" w:rsidP="00C25446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/>
                <w:kern w:val="2"/>
              </w:rPr>
              <w:t>2.</w:t>
            </w:r>
            <w:r w:rsidRPr="005A2BCC">
              <w:rPr>
                <w:rFonts w:ascii="標楷體" w:eastAsia="標楷體" w:hAnsi="標楷體" w:hint="eastAsia"/>
                <w:kern w:val="2"/>
              </w:rPr>
              <w:t>運用科技載具改編創作，探索創作的樂趣。</w:t>
            </w:r>
          </w:p>
          <w:p w:rsidR="00C25446" w:rsidRPr="005A2BCC" w:rsidRDefault="00C25446" w:rsidP="00C25446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/>
                <w:kern w:val="2"/>
              </w:rPr>
              <w:t>3.</w:t>
            </w:r>
            <w:r w:rsidRPr="005A2BCC">
              <w:rPr>
                <w:rFonts w:ascii="標楷體" w:eastAsia="標楷體" w:hAnsi="標楷體" w:hint="eastAsia"/>
                <w:kern w:val="2"/>
              </w:rPr>
              <w:t>透過創作與討論，記錄自己的觀點。</w:t>
            </w:r>
          </w:p>
          <w:p w:rsidR="00520B1C" w:rsidRPr="005A2BCC" w:rsidRDefault="00C25446" w:rsidP="00520B1C">
            <w:pPr>
              <w:rPr>
                <w:rFonts w:ascii="標楷體" w:eastAsia="標楷體" w:hAnsi="標楷體"/>
                <w:b/>
                <w:color w:val="9BBB59"/>
                <w:kern w:val="2"/>
              </w:rPr>
            </w:pPr>
            <w:r w:rsidRPr="005A2BCC">
              <w:rPr>
                <w:rFonts w:ascii="標楷體" w:eastAsia="標楷體" w:hAnsi="標楷體" w:hint="eastAsia"/>
                <w:b/>
                <w:color w:val="9BBB59"/>
                <w:kern w:val="2"/>
              </w:rPr>
              <w:t>第八課 我們的拾光寶盒</w:t>
            </w:r>
          </w:p>
          <w:p w:rsidR="005A2BCC" w:rsidRPr="005A2BCC" w:rsidRDefault="005A2BCC" w:rsidP="005A2BCC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 w:hint="eastAsia"/>
                <w:kern w:val="2"/>
              </w:rPr>
              <w:t>1.認識國內的音樂節。</w:t>
            </w:r>
          </w:p>
          <w:p w:rsidR="005A2BCC" w:rsidRPr="005A2BCC" w:rsidRDefault="005A2BCC" w:rsidP="005A2BCC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 w:hint="eastAsia"/>
                <w:kern w:val="2"/>
              </w:rPr>
              <w:t>2.認識國際的音樂節。</w:t>
            </w:r>
          </w:p>
          <w:p w:rsidR="005A2BCC" w:rsidRPr="005A2BCC" w:rsidRDefault="005A2BCC" w:rsidP="005A2BCC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 w:hint="eastAsia"/>
                <w:kern w:val="2"/>
              </w:rPr>
              <w:t>3.了解音樂節存在的時代意義。</w:t>
            </w:r>
          </w:p>
          <w:p w:rsidR="005A2BCC" w:rsidRPr="005A2BCC" w:rsidRDefault="005A2BCC" w:rsidP="005A2BCC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 w:hint="eastAsia"/>
                <w:kern w:val="2"/>
              </w:rPr>
              <w:t>4.了解音樂的保存與傳承。</w:t>
            </w:r>
          </w:p>
          <w:p w:rsidR="005A2BCC" w:rsidRPr="005A2BCC" w:rsidRDefault="005A2BCC" w:rsidP="005A2BCC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 w:hint="eastAsia"/>
                <w:kern w:val="2"/>
              </w:rPr>
              <w:t>5.了解辦理音樂節的流程。</w:t>
            </w:r>
          </w:p>
          <w:p w:rsidR="005A2BCC" w:rsidRDefault="005A2BCC" w:rsidP="005A2BCC">
            <w:pPr>
              <w:spacing w:line="400" w:lineRule="exact"/>
              <w:jc w:val="both"/>
              <w:rPr>
                <w:rFonts w:ascii="標楷體" w:eastAsia="標楷體" w:hAnsi="標楷體"/>
                <w:kern w:val="2"/>
              </w:rPr>
            </w:pPr>
            <w:r w:rsidRPr="005A2BCC">
              <w:rPr>
                <w:rFonts w:ascii="標楷體" w:eastAsia="標楷體" w:hAnsi="標楷體" w:hint="eastAsia"/>
                <w:kern w:val="2"/>
              </w:rPr>
              <w:t>6.嘗試辦理班級音樂會。</w:t>
            </w:r>
          </w:p>
          <w:p w:rsidR="008A3D9C" w:rsidRPr="0012327C" w:rsidRDefault="009C5122" w:rsidP="005A2BCC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9BBB59"/>
              </w:rPr>
            </w:pPr>
            <w:r w:rsidRPr="0012327C">
              <w:rPr>
                <w:rFonts w:ascii="標楷體" w:eastAsia="標楷體" w:hAnsi="標楷體" w:hint="eastAsia"/>
                <w:b/>
                <w:color w:val="9BBB59"/>
              </w:rPr>
              <w:t>九</w:t>
            </w:r>
            <w:r w:rsidR="008A3D9C" w:rsidRPr="0012327C">
              <w:rPr>
                <w:rFonts w:ascii="標楷體" w:eastAsia="標楷體" w:hAnsi="標楷體"/>
                <w:b/>
                <w:color w:val="9BBB59"/>
              </w:rPr>
              <w:t>下：</w:t>
            </w:r>
          </w:p>
          <w:p w:rsidR="008A3D9C" w:rsidRPr="00CB46CF" w:rsidRDefault="00D442B6" w:rsidP="00CB46CF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9BBB59"/>
              </w:rPr>
            </w:pPr>
            <w:r w:rsidRPr="00CB46CF">
              <w:rPr>
                <w:rFonts w:ascii="標楷體" w:eastAsia="標楷體" w:hAnsi="標楷體" w:hint="eastAsia"/>
                <w:b/>
                <w:color w:val="9BBB59"/>
              </w:rPr>
              <w:t>第五課 聽見世界</w:t>
            </w:r>
          </w:p>
          <w:p w:rsidR="00EE3498" w:rsidRPr="00176CC9" w:rsidRDefault="00EE3498" w:rsidP="00EE3498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1.以聽覺分辨非洲、歐洲、拉丁美洲、大洋洲的音樂風格。</w:t>
            </w:r>
          </w:p>
          <w:p w:rsidR="00EE3498" w:rsidRPr="00176CC9" w:rsidRDefault="00EE3498" w:rsidP="00EE3498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2.認識地方特色傳統樂器及音樂類型。</w:t>
            </w:r>
          </w:p>
          <w:p w:rsidR="00EE3498" w:rsidRPr="00176CC9" w:rsidRDefault="00EE3498" w:rsidP="00EE3498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3.習唱非洲音樂〈旗幟飄揚〉。</w:t>
            </w:r>
          </w:p>
          <w:p w:rsidR="00EE3498" w:rsidRPr="00176CC9" w:rsidRDefault="00EE3498" w:rsidP="00EE3498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4.學習吹奏〈夏日最後一朵玫瑰〉。</w:t>
            </w:r>
          </w:p>
          <w:p w:rsidR="00EE3498" w:rsidRPr="00176CC9" w:rsidRDefault="00EE3498" w:rsidP="00EE3498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5.培養對世界文化的包容，並體認自身文化的價值。</w:t>
            </w:r>
          </w:p>
          <w:p w:rsidR="002B6F01" w:rsidRPr="00CB46CF" w:rsidRDefault="002B6F01" w:rsidP="00EE3498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/>
                <w:b/>
                <w:color w:val="9BBB59"/>
              </w:rPr>
            </w:pPr>
            <w:r w:rsidRPr="00CB46CF">
              <w:rPr>
                <w:rFonts w:ascii="標楷體" w:eastAsia="標楷體" w:hAnsi="標楷體" w:hint="eastAsia"/>
                <w:b/>
                <w:color w:val="9BBB59"/>
              </w:rPr>
              <w:t>第六課 搖滾教室</w:t>
            </w:r>
          </w:p>
          <w:p w:rsidR="002B6F01" w:rsidRPr="00176CC9" w:rsidRDefault="002B6F01" w:rsidP="002B6F01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1.認識西洋搖滾樂的歷史發展與型態。</w:t>
            </w:r>
          </w:p>
          <w:p w:rsidR="002B6F01" w:rsidRPr="00176CC9" w:rsidRDefault="002B6F01" w:rsidP="002B6F01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2.認識搖滾樂的人文精神。</w:t>
            </w:r>
          </w:p>
          <w:p w:rsidR="002B6F01" w:rsidRPr="00176CC9" w:rsidRDefault="002B6F01" w:rsidP="00176CC9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3.透過歌曲了解其社會背景。</w:t>
            </w:r>
          </w:p>
          <w:p w:rsidR="002B6F01" w:rsidRDefault="002B6F01" w:rsidP="00EE3498">
            <w:pPr>
              <w:widowControl/>
              <w:suppressAutoHyphens w:val="0"/>
              <w:autoSpaceDN/>
              <w:textAlignment w:val="auto"/>
              <w:rPr>
                <w:rFonts w:ascii="新細明體" w:hAnsi="新細明體"/>
                <w:sz w:val="16"/>
              </w:rPr>
            </w:pPr>
            <w:r w:rsidRPr="00CB46CF">
              <w:rPr>
                <w:rFonts w:ascii="標楷體" w:eastAsia="標楷體" w:hAnsi="標楷體" w:hint="eastAsia"/>
                <w:b/>
                <w:color w:val="9BBB59"/>
              </w:rPr>
              <w:t>第七課 亞洲音樂視聽室</w:t>
            </w:r>
          </w:p>
          <w:p w:rsidR="002B6F01" w:rsidRPr="00176CC9" w:rsidRDefault="002B6F01" w:rsidP="002B6F01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1.認識並欣賞亞洲的傳統與流行音樂。</w:t>
            </w:r>
          </w:p>
          <w:p w:rsidR="002B6F01" w:rsidRPr="00176CC9" w:rsidRDefault="002B6F01" w:rsidP="002B6F01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2.探討亞洲音樂與</w:t>
            </w:r>
            <w:proofErr w:type="gramStart"/>
            <w:r w:rsidRPr="00176CC9">
              <w:rPr>
                <w:rFonts w:ascii="標楷體" w:eastAsia="標楷體" w:hAnsi="標楷體" w:hint="eastAsia"/>
                <w:kern w:val="2"/>
              </w:rPr>
              <w:t>文化間的異同</w:t>
            </w:r>
            <w:proofErr w:type="gramEnd"/>
            <w:r w:rsidRPr="00176CC9">
              <w:rPr>
                <w:rFonts w:ascii="標楷體" w:eastAsia="標楷體" w:hAnsi="標楷體" w:hint="eastAsia"/>
                <w:kern w:val="2"/>
              </w:rPr>
              <w:t>與影響。</w:t>
            </w:r>
          </w:p>
          <w:p w:rsidR="002B6F01" w:rsidRPr="00176CC9" w:rsidRDefault="002B6F01" w:rsidP="002B6F01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3.認識亞洲傳統樂器，辨別外型與音色的特性。</w:t>
            </w:r>
          </w:p>
          <w:p w:rsidR="002B6F01" w:rsidRPr="00176CC9" w:rsidRDefault="002B6F01" w:rsidP="002B6F01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t>4.欣賞亞洲的傳統與流行歌曲，進而學習如何將傳統音樂元素創新應用。</w:t>
            </w:r>
          </w:p>
          <w:p w:rsidR="002B6F01" w:rsidRPr="00176CC9" w:rsidRDefault="002B6F01" w:rsidP="00176CC9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176CC9">
              <w:rPr>
                <w:rFonts w:ascii="標楷體" w:eastAsia="標楷體" w:hAnsi="標楷體" w:hint="eastAsia"/>
                <w:kern w:val="2"/>
              </w:rPr>
              <w:lastRenderedPageBreak/>
              <w:t>5.藉由演唱與吹奏樂曲，體現亞洲音樂之美。</w:t>
            </w:r>
          </w:p>
          <w:p w:rsidR="00CB46CF" w:rsidRPr="00CB46CF" w:rsidRDefault="00CB46CF" w:rsidP="00176CC9">
            <w:pPr>
              <w:autoSpaceDE w:val="0"/>
              <w:adjustRightInd w:val="0"/>
              <w:spacing w:line="242" w:lineRule="atLeast"/>
              <w:rPr>
                <w:rFonts w:ascii="標楷體" w:eastAsia="標楷體" w:hAnsi="標楷體"/>
                <w:b/>
                <w:color w:val="9BBB59"/>
              </w:rPr>
            </w:pPr>
            <w:r w:rsidRPr="00CB46CF">
              <w:rPr>
                <w:rFonts w:ascii="標楷體" w:eastAsia="標楷體" w:hAnsi="標楷體" w:hint="eastAsia"/>
                <w:b/>
                <w:color w:val="9BBB59"/>
              </w:rPr>
              <w:t>第八課 我的「藝」想世界</w:t>
            </w:r>
          </w:p>
          <w:p w:rsidR="00CB46CF" w:rsidRPr="00924AA5" w:rsidRDefault="00CB46CF" w:rsidP="00CB46CF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924AA5">
              <w:rPr>
                <w:rFonts w:ascii="標楷體" w:eastAsia="標楷體" w:hAnsi="標楷體" w:hint="eastAsia"/>
                <w:kern w:val="2"/>
              </w:rPr>
              <w:t>1.透過課程引導，留意生活中的音樂。</w:t>
            </w:r>
          </w:p>
          <w:p w:rsidR="00CB46CF" w:rsidRPr="00924AA5" w:rsidRDefault="00CB46CF" w:rsidP="00CB46CF">
            <w:pPr>
              <w:autoSpaceDE w:val="0"/>
              <w:adjustRightInd w:val="0"/>
              <w:spacing w:line="242" w:lineRule="atLeast"/>
              <w:ind w:left="57"/>
              <w:rPr>
                <w:rFonts w:ascii="標楷體" w:eastAsia="標楷體" w:hAnsi="標楷體"/>
                <w:kern w:val="2"/>
              </w:rPr>
            </w:pPr>
            <w:r w:rsidRPr="00924AA5">
              <w:rPr>
                <w:rFonts w:ascii="標楷體" w:eastAsia="標楷體" w:hAnsi="標楷體" w:hint="eastAsia"/>
                <w:kern w:val="2"/>
              </w:rPr>
              <w:t>2.經由舉例，認識音樂多元展現方式。</w:t>
            </w:r>
          </w:p>
          <w:p w:rsidR="00CB46CF" w:rsidRPr="00C02EA5" w:rsidRDefault="00CB46CF" w:rsidP="00CB46C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924AA5">
              <w:rPr>
                <w:rFonts w:ascii="標楷體" w:eastAsia="標楷體" w:hAnsi="標楷體" w:hint="eastAsia"/>
                <w:kern w:val="2"/>
              </w:rPr>
              <w:t>3.藉由音樂的展現方式，延伸至音樂相關職業類別。</w:t>
            </w:r>
          </w:p>
        </w:tc>
      </w:tr>
      <w:tr w:rsidR="00552AA7" w:rsidTr="005E69B4">
        <w:trPr>
          <w:gridAfter w:val="1"/>
          <w:wAfter w:w="851" w:type="dxa"/>
          <w:trHeight w:val="567"/>
          <w:jc w:val="center"/>
        </w:trPr>
        <w:tc>
          <w:tcPr>
            <w:tcW w:w="17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次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可分單元合併數</w:t>
            </w:r>
            <w:proofErr w:type="gramStart"/>
            <w:r>
              <w:rPr>
                <w:rFonts w:ascii="新細明體" w:hAnsi="新細明體"/>
                <w:color w:val="000000"/>
                <w:sz w:val="20"/>
                <w:szCs w:val="20"/>
              </w:rPr>
              <w:t>週整合敘寫或</w:t>
            </w:r>
            <w:proofErr w:type="gramEnd"/>
            <w:r>
              <w:rPr>
                <w:rFonts w:ascii="新細明體" w:hAnsi="新細明體"/>
                <w:color w:val="000000"/>
                <w:sz w:val="20"/>
                <w:szCs w:val="20"/>
              </w:rPr>
              <w:t>依各</w:t>
            </w:r>
            <w:proofErr w:type="gramStart"/>
            <w:r>
              <w:rPr>
                <w:rFonts w:ascii="新細明體" w:hAnsi="新細明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新細明體" w:hAnsi="新細明體"/>
                <w:color w:val="000000"/>
                <w:sz w:val="20"/>
                <w:szCs w:val="20"/>
              </w:rPr>
              <w:t>次</w:t>
            </w:r>
            <w:proofErr w:type="gramStart"/>
            <w:r>
              <w:rPr>
                <w:rFonts w:ascii="新細明體" w:hAnsi="新細明體"/>
                <w:color w:val="000000"/>
                <w:sz w:val="20"/>
                <w:szCs w:val="20"/>
              </w:rPr>
              <w:t>進度敘寫</w:t>
            </w:r>
            <w:proofErr w:type="gramEnd"/>
            <w:r>
              <w:rPr>
                <w:rFonts w:ascii="新細明體" w:hAnsi="新細明體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:rsidTr="005E69B4">
        <w:trPr>
          <w:gridAfter w:val="1"/>
          <w:wAfter w:w="851" w:type="dxa"/>
          <w:trHeight w:val="782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  <w:r w:rsidR="00906F0A">
              <w:rPr>
                <w:rFonts w:ascii="標楷體" w:eastAsia="標楷體" w:hAnsi="標楷體"/>
                <w:color w:val="000000"/>
              </w:rPr>
              <w:t>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  <w:r w:rsidR="00906F0A">
              <w:rPr>
                <w:rFonts w:ascii="標楷體" w:eastAsia="標楷體" w:hAnsi="標楷體"/>
                <w:color w:val="000000"/>
              </w:rPr>
              <w:t>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D15852" w:rsidTr="001963CF">
        <w:trPr>
          <w:gridAfter w:val="1"/>
          <w:wAfter w:w="851" w:type="dxa"/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5852" w:rsidRDefault="00D15852" w:rsidP="00FF1198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Default="00D15852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D15852" w:rsidRPr="0002583D" w:rsidRDefault="00D15852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8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30</w:t>
            </w:r>
          </w:p>
          <w:p w:rsidR="00D15852" w:rsidRPr="0002583D" w:rsidRDefault="00D15852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D15852" w:rsidRPr="00216C39" w:rsidRDefault="00D15852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 w:rsidRPr="0002583D">
              <w:rPr>
                <w:rFonts w:ascii="標楷體" w:eastAsia="標楷體" w:hAnsi="標楷體" w:hint="eastAsia"/>
                <w:sz w:val="18"/>
                <w:szCs w:val="20"/>
              </w:rPr>
              <w:t>9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02583D">
              <w:rPr>
                <w:rFonts w:ascii="標楷體" w:eastAsia="標楷體" w:hAnsi="標楷體" w:hint="eastAsia"/>
                <w:sz w:val="18"/>
                <w:szCs w:val="20"/>
              </w:rPr>
              <w:t>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5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A94975" w:rsidRDefault="00D15852" w:rsidP="00FF1198">
            <w:pPr>
              <w:spacing w:line="0" w:lineRule="atLeast"/>
              <w:jc w:val="both"/>
              <w:rPr>
                <w:rFonts w:eastAsia="標楷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A94975">
              <w:rPr>
                <w:rFonts w:ascii="細明體" w:eastAsia="細明體" w:hAnsi="細明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A94975">
              <w:rPr>
                <w:rFonts w:eastAsia="標楷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音樂</w:t>
            </w:r>
          </w:p>
          <w:p w:rsidR="00D15852" w:rsidRPr="00A94975" w:rsidRDefault="00D15852" w:rsidP="00FF11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6343F8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第五課 從國民到現代</w:t>
            </w:r>
            <w:r w:rsidRPr="00A94975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 xml:space="preserve"> (節數：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5</w:t>
            </w:r>
            <w:r w:rsidRPr="00A94975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)</w:t>
            </w:r>
          </w:p>
          <w:p w:rsidR="00D15852" w:rsidRPr="00A94975" w:rsidRDefault="00D15852" w:rsidP="00FF11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D15852" w:rsidRPr="00A94975" w:rsidRDefault="00D15852" w:rsidP="00FF11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D15852" w:rsidRPr="00A94975" w:rsidRDefault="00D15852" w:rsidP="00FF11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D15852" w:rsidRDefault="00D15852" w:rsidP="00FF11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D15852" w:rsidRDefault="00D15852" w:rsidP="00FF11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D15852" w:rsidRDefault="00D15852" w:rsidP="00FF11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D15852" w:rsidRPr="00A94975" w:rsidRDefault="00D15852" w:rsidP="00FF1198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D15852" w:rsidRDefault="00D15852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D15852" w:rsidRPr="00A94975" w:rsidRDefault="00D15852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1-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-1</w:t>
            </w:r>
            <w:r w:rsidRPr="006343F8">
              <w:rPr>
                <w:rFonts w:hint="eastAsia"/>
                <w:sz w:val="20"/>
                <w:szCs w:val="20"/>
              </w:rPr>
              <w:t>能理解音樂符號並回應指揮，進行歌唱及演奏，展現音樂美感意識。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2-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-1</w:t>
            </w:r>
            <w:r w:rsidRPr="006343F8">
              <w:rPr>
                <w:rFonts w:hint="eastAsia"/>
                <w:sz w:val="20"/>
                <w:szCs w:val="20"/>
              </w:rPr>
              <w:t>能使用適當的音樂語彙，賞析各類音樂作品，體會藝術文化之美。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2-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-2</w:t>
            </w:r>
            <w:r w:rsidRPr="006343F8">
              <w:rPr>
                <w:rFonts w:hint="eastAsia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3-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-1</w:t>
            </w:r>
            <w:r w:rsidRPr="006343F8">
              <w:rPr>
                <w:rFonts w:hint="eastAsia"/>
                <w:sz w:val="20"/>
                <w:szCs w:val="20"/>
              </w:rPr>
              <w:t>能透過多元音樂活動，探索音樂及其他藝術之共通性，關懷在地及全球藝術文化。</w:t>
            </w:r>
          </w:p>
          <w:p w:rsidR="00D15852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3-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-2</w:t>
            </w:r>
            <w:r w:rsidRPr="006343F8">
              <w:rPr>
                <w:rFonts w:hint="eastAsia"/>
                <w:sz w:val="20"/>
                <w:szCs w:val="20"/>
              </w:rPr>
              <w:t>能運用科技媒體蒐集藝文資訊或聆賞音樂，以培養自主學習音樂的興趣與發展。</w:t>
            </w:r>
          </w:p>
          <w:p w:rsidR="00D15852" w:rsidRDefault="00D15852" w:rsidP="00FF1198">
            <w:pPr>
              <w:jc w:val="both"/>
              <w:rPr>
                <w:sz w:val="20"/>
                <w:szCs w:val="20"/>
              </w:rPr>
            </w:pPr>
          </w:p>
          <w:p w:rsidR="00D15852" w:rsidRPr="00CA7B4B" w:rsidRDefault="00D15852" w:rsidP="00FF1198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E-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-1</w:t>
            </w:r>
            <w:r w:rsidRPr="006343F8">
              <w:rPr>
                <w:rFonts w:hint="eastAsia"/>
                <w:sz w:val="20"/>
                <w:szCs w:val="20"/>
              </w:rPr>
              <w:t>多元形式歌曲。基礎歌唱技巧，如：發聲技巧、表情等。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E-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-3</w:t>
            </w:r>
            <w:r w:rsidRPr="006343F8">
              <w:rPr>
                <w:rFonts w:hint="eastAsia"/>
                <w:sz w:val="20"/>
                <w:szCs w:val="20"/>
              </w:rPr>
              <w:t>音樂符號與術語、記譜法或簡易音樂軟體。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E-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-4</w:t>
            </w:r>
            <w:r w:rsidRPr="006343F8">
              <w:rPr>
                <w:rFonts w:hint="eastAsia"/>
                <w:sz w:val="20"/>
                <w:szCs w:val="20"/>
              </w:rPr>
              <w:t>音樂元素，如：音色、調式、和聲等。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A-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-1</w:t>
            </w:r>
            <w:r w:rsidRPr="006343F8">
              <w:rPr>
                <w:rFonts w:hint="eastAsia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A-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-2</w:t>
            </w:r>
            <w:r w:rsidRPr="006343F8">
              <w:rPr>
                <w:rFonts w:hint="eastAsia"/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P-</w:t>
            </w:r>
            <w:r w:rsidRPr="006343F8">
              <w:rPr>
                <w:rFonts w:hint="eastAsia"/>
                <w:sz w:val="20"/>
                <w:szCs w:val="20"/>
              </w:rPr>
              <w:t>Ⅳ</w:t>
            </w:r>
            <w:r w:rsidRPr="006343F8">
              <w:rPr>
                <w:rFonts w:hint="eastAsia"/>
                <w:sz w:val="20"/>
                <w:szCs w:val="20"/>
              </w:rPr>
              <w:t>-1</w:t>
            </w:r>
            <w:r w:rsidRPr="006343F8">
              <w:rPr>
                <w:rFonts w:hint="eastAsia"/>
                <w:sz w:val="20"/>
                <w:szCs w:val="20"/>
              </w:rPr>
              <w:t>音樂與跨領域藝術文化活動。</w:t>
            </w:r>
          </w:p>
          <w:p w:rsidR="00D15852" w:rsidRPr="006343F8" w:rsidRDefault="00D15852" w:rsidP="006343F8">
            <w:pPr>
              <w:jc w:val="both"/>
              <w:rPr>
                <w:sz w:val="20"/>
                <w:szCs w:val="20"/>
              </w:rPr>
            </w:pPr>
            <w:r w:rsidRPr="006343F8">
              <w:rPr>
                <w:rFonts w:hint="eastAsia"/>
                <w:sz w:val="20"/>
                <w:szCs w:val="20"/>
              </w:rPr>
              <w:t>音</w:t>
            </w:r>
            <w:r w:rsidRPr="006343F8">
              <w:rPr>
                <w:rFonts w:hint="eastAsia"/>
                <w:sz w:val="20"/>
                <w:szCs w:val="20"/>
              </w:rPr>
              <w:t>P-IV-2</w:t>
            </w:r>
            <w:r w:rsidRPr="006343F8">
              <w:rPr>
                <w:rFonts w:hint="eastAsia"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Default="00D15852" w:rsidP="00FF1198"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歷程性評量</w:t>
            </w:r>
          </w:p>
          <w:p w:rsidR="00D15852" w:rsidRDefault="00D15852" w:rsidP="00FF1198"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總結性評量</w:t>
            </w:r>
          </w:p>
          <w:p w:rsidR="00D15852" w:rsidRDefault="00D15852" w:rsidP="00FF1198"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學生自我檢核</w:t>
            </w:r>
          </w:p>
          <w:p w:rsidR="00D15852" w:rsidRPr="00C64D96" w:rsidRDefault="00D15852" w:rsidP="00FF11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紙筆測驗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132843" w:rsidRDefault="00D15852" w:rsidP="00FF1198">
            <w:pPr>
              <w:jc w:val="both"/>
              <w:rPr>
                <w:sz w:val="20"/>
              </w:rPr>
            </w:pPr>
            <w:r w:rsidRPr="006343F8">
              <w:rPr>
                <w:rFonts w:hint="eastAsia"/>
                <w:sz w:val="20"/>
                <w:szCs w:val="20"/>
              </w:rPr>
              <w:t>多</w:t>
            </w:r>
            <w:r w:rsidRPr="006343F8">
              <w:rPr>
                <w:rFonts w:hint="eastAsia"/>
                <w:sz w:val="20"/>
                <w:szCs w:val="20"/>
              </w:rPr>
              <w:t>J8</w:t>
            </w:r>
            <w:r>
              <w:rPr>
                <w:rFonts w:hint="eastAsia"/>
                <w:sz w:val="20"/>
                <w:szCs w:val="20"/>
              </w:rPr>
              <w:t>探</w:t>
            </w:r>
            <w:r w:rsidRPr="006343F8">
              <w:rPr>
                <w:rFonts w:hint="eastAsia"/>
                <w:sz w:val="20"/>
                <w:szCs w:val="20"/>
              </w:rPr>
              <w:t>討不同文化接觸時可能產生的衝突、融合或創新。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29660B" w:rsidRDefault="00D15852" w:rsidP="00FF1198">
            <w:pPr>
              <w:spacing w:line="260" w:lineRule="exact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D15852" w:rsidTr="001963CF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5852" w:rsidRDefault="00D15852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Pr="00D028E2" w:rsidRDefault="00D15852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028E2">
              <w:rPr>
                <w:rFonts w:ascii="標楷體" w:eastAsia="標楷體" w:hAnsi="標楷體" w:cs="新細明體" w:hint="eastAsia"/>
                <w:sz w:val="20"/>
                <w:szCs w:val="20"/>
              </w:rPr>
              <w:t>第二</w:t>
            </w:r>
            <w:proofErr w:type="gramStart"/>
            <w:r w:rsidRPr="00D028E2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D15852" w:rsidRPr="0002583D" w:rsidRDefault="00D15852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9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</w:p>
          <w:p w:rsidR="00D15852" w:rsidRPr="0002583D" w:rsidRDefault="00D15852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D15852" w:rsidRDefault="00D15852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 w:rsidRPr="0002583D">
              <w:rPr>
                <w:rFonts w:ascii="標楷體" w:eastAsia="標楷體" w:hAnsi="標楷體" w:hint="eastAsia"/>
                <w:sz w:val="18"/>
                <w:szCs w:val="20"/>
              </w:rPr>
              <w:t>9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12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A94975" w:rsidRDefault="00D15852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FF1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601B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FF1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FF1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Default="00D15852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15852" w:rsidTr="001963CF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5852" w:rsidRDefault="00D15852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Pr="00216C39" w:rsidRDefault="00D15852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第三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D15852" w:rsidRPr="0002583D" w:rsidRDefault="00D15852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9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13</w:t>
            </w:r>
          </w:p>
          <w:p w:rsidR="00D15852" w:rsidRPr="0002583D" w:rsidRDefault="00D15852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D15852" w:rsidRDefault="00D15852" w:rsidP="00FF1198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 w:rsidRPr="0002583D">
              <w:rPr>
                <w:rFonts w:ascii="標楷體" w:eastAsia="標楷體" w:hAnsi="標楷體" w:hint="eastAsia"/>
                <w:sz w:val="18"/>
                <w:szCs w:val="20"/>
              </w:rPr>
              <w:t>9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19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A94975" w:rsidRDefault="00D15852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FF1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8939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FF1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FF1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Default="00D15852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15852" w:rsidTr="001963CF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5852" w:rsidRDefault="00D15852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Default="00D15852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D15852" w:rsidRPr="0002583D" w:rsidRDefault="00D15852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9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20</w:t>
            </w:r>
          </w:p>
          <w:p w:rsidR="00D15852" w:rsidRPr="0002583D" w:rsidRDefault="00D15852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D15852" w:rsidRDefault="00D15852" w:rsidP="00FF1198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 w:rsidRPr="0002583D">
              <w:rPr>
                <w:rFonts w:ascii="標楷體" w:eastAsia="標楷體" w:hAnsi="標楷體" w:hint="eastAsia"/>
                <w:sz w:val="18"/>
                <w:szCs w:val="20"/>
              </w:rPr>
              <w:t>9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26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A94975" w:rsidRDefault="00D15852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5A2BC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5A2BC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FF1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957B6C" w:rsidRDefault="00D15852" w:rsidP="00FF119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Default="00D15852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15852" w:rsidTr="0007096D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15852" w:rsidRDefault="00D15852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Default="00D15852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D15852" w:rsidRPr="0002583D" w:rsidRDefault="00D15852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9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27</w:t>
            </w:r>
          </w:p>
          <w:p w:rsidR="00D15852" w:rsidRPr="0002583D" w:rsidRDefault="00D15852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D15852" w:rsidRDefault="00D15852" w:rsidP="00FF1198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03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A94975" w:rsidRDefault="00D15852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CA7B4B" w:rsidRDefault="00D15852" w:rsidP="00FF1198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C866B4" w:rsidRDefault="00D15852" w:rsidP="00FF1198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C64D96" w:rsidRDefault="00D15852" w:rsidP="00FF119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852" w:rsidRPr="00132843" w:rsidRDefault="00D15852" w:rsidP="00FF1198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5852" w:rsidRDefault="00D15852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A38EE" w:rsidTr="007200D7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02583D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04</w:t>
            </w:r>
          </w:p>
          <w:p w:rsidR="000A38EE" w:rsidRPr="0002583D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015053">
            <w:pPr>
              <w:spacing w:line="0" w:lineRule="atLeast"/>
              <w:jc w:val="both"/>
              <w:rPr>
                <w:rFonts w:eastAsia="標楷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A94975">
              <w:rPr>
                <w:rFonts w:ascii="細明體" w:eastAsia="細明體" w:hAnsi="細明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A94975">
              <w:rPr>
                <w:rFonts w:eastAsia="標楷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音樂</w:t>
            </w:r>
          </w:p>
          <w:p w:rsidR="000A38EE" w:rsidRDefault="000A38EE" w:rsidP="00015053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D5391A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第六課 跟著爵士樂搖擺</w:t>
            </w:r>
          </w:p>
          <w:p w:rsidR="000A38EE" w:rsidRPr="00A94975" w:rsidRDefault="000A38EE" w:rsidP="00015053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A94975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(節數：</w:t>
            </w:r>
            <w:r w:rsidR="0007096D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4</w:t>
            </w:r>
            <w:r w:rsidRPr="00A94975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)</w:t>
            </w: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Default="000A38EE" w:rsidP="00015053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1-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能理解音樂符號並回應指揮，進行歌唱及演奏，展現音樂美感意識。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2-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能使用適當的音樂語彙，賞析各類音樂作品，體會藝術文化之美。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2-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0A38EE" w:rsidRPr="00957B6C" w:rsidRDefault="000A38EE" w:rsidP="00015053">
            <w:pPr>
              <w:rPr>
                <w:sz w:val="20"/>
                <w:szCs w:val="20"/>
              </w:rPr>
            </w:pPr>
            <w:r w:rsidRPr="00957B6C">
              <w:rPr>
                <w:sz w:val="20"/>
                <w:szCs w:val="20"/>
              </w:rPr>
              <w:t>音</w:t>
            </w:r>
            <w:r w:rsidRPr="00957B6C">
              <w:rPr>
                <w:sz w:val="20"/>
                <w:szCs w:val="20"/>
              </w:rPr>
              <w:t xml:space="preserve"> 3-Ⅳ-1 </w:t>
            </w:r>
            <w:r w:rsidRPr="00957B6C">
              <w:rPr>
                <w:sz w:val="20"/>
                <w:szCs w:val="20"/>
              </w:rPr>
              <w:t>能透過多元音樂活動，探索</w:t>
            </w:r>
            <w:r w:rsidRPr="00957B6C">
              <w:rPr>
                <w:sz w:val="20"/>
                <w:szCs w:val="20"/>
              </w:rPr>
              <w:t xml:space="preserve"> </w:t>
            </w:r>
            <w:r w:rsidRPr="00957B6C">
              <w:rPr>
                <w:sz w:val="20"/>
                <w:szCs w:val="20"/>
              </w:rPr>
              <w:t>音樂及其他藝術之共通性，</w:t>
            </w:r>
            <w:r w:rsidRPr="00957B6C">
              <w:rPr>
                <w:sz w:val="20"/>
                <w:szCs w:val="20"/>
              </w:rPr>
              <w:t xml:space="preserve"> </w:t>
            </w:r>
            <w:r w:rsidRPr="00957B6C">
              <w:rPr>
                <w:sz w:val="20"/>
                <w:szCs w:val="20"/>
              </w:rPr>
              <w:t>關懷在地及全球藝術文化。</w:t>
            </w:r>
          </w:p>
          <w:p w:rsidR="000A38EE" w:rsidRPr="00071B64" w:rsidRDefault="000A38EE" w:rsidP="00015053">
            <w:pPr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3-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多元形式歌曲。基礎歌唱技巧，如：發聲技巧、表情等。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-3</w:t>
            </w:r>
            <w:r w:rsidRPr="00957B6C">
              <w:rPr>
                <w:rFonts w:hint="eastAsia"/>
                <w:sz w:val="20"/>
                <w:szCs w:val="20"/>
              </w:rPr>
              <w:t>音樂符號與術語、記譜法或簡易音樂軟體。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-4</w:t>
            </w:r>
            <w:r w:rsidRPr="00957B6C">
              <w:rPr>
                <w:rFonts w:hint="eastAsia"/>
                <w:sz w:val="20"/>
                <w:szCs w:val="20"/>
              </w:rPr>
              <w:t>音樂元素，如：音色、調式、和聲等。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A-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0A38EE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A-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07096D" w:rsidRPr="006820B2" w:rsidRDefault="0007096D" w:rsidP="00015053">
            <w:pPr>
              <w:spacing w:line="320" w:lineRule="exac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P-IV-2</w:t>
            </w:r>
            <w:r w:rsidRPr="00957B6C">
              <w:rPr>
                <w:rFonts w:hint="eastAsia"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957B6C" w:rsidRDefault="000A38E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1.</w:t>
            </w:r>
            <w:r w:rsidRPr="00957B6C">
              <w:rPr>
                <w:rFonts w:hint="eastAsia"/>
                <w:sz w:val="20"/>
                <w:szCs w:val="20"/>
              </w:rPr>
              <w:t>歷程性評量</w:t>
            </w:r>
          </w:p>
          <w:p w:rsidR="000A38EE" w:rsidRPr="00957B6C" w:rsidRDefault="000A38E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2.</w:t>
            </w:r>
            <w:r w:rsidRPr="00957B6C">
              <w:rPr>
                <w:rFonts w:hint="eastAsia"/>
                <w:sz w:val="20"/>
                <w:szCs w:val="20"/>
              </w:rPr>
              <w:t>總結性評量</w:t>
            </w:r>
          </w:p>
          <w:p w:rsidR="000A38EE" w:rsidRPr="00957B6C" w:rsidRDefault="000A38E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3.</w:t>
            </w:r>
            <w:r w:rsidRPr="00957B6C">
              <w:rPr>
                <w:rFonts w:hint="eastAsia"/>
                <w:sz w:val="20"/>
                <w:szCs w:val="20"/>
              </w:rPr>
              <w:t>學生自我檢核</w:t>
            </w:r>
          </w:p>
          <w:p w:rsidR="000A38EE" w:rsidRPr="006330BB" w:rsidRDefault="000A38EE" w:rsidP="00FF1198">
            <w:pPr>
              <w:jc w:val="both"/>
              <w:rPr>
                <w:sz w:val="20"/>
              </w:rPr>
            </w:pPr>
            <w:r w:rsidRPr="00957B6C">
              <w:rPr>
                <w:rFonts w:hint="eastAsia"/>
                <w:sz w:val="20"/>
                <w:szCs w:val="20"/>
              </w:rPr>
              <w:t>4.</w:t>
            </w:r>
            <w:r w:rsidRPr="00957B6C">
              <w:rPr>
                <w:rFonts w:hint="eastAsia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957B6C" w:rsidRDefault="000A38EE" w:rsidP="00015053">
            <w:pPr>
              <w:rPr>
                <w:sz w:val="20"/>
                <w:szCs w:val="20"/>
              </w:rPr>
            </w:pPr>
            <w:r w:rsidRPr="00957B6C">
              <w:rPr>
                <w:sz w:val="20"/>
                <w:szCs w:val="20"/>
              </w:rPr>
              <w:t>人</w:t>
            </w:r>
            <w:r w:rsidRPr="00957B6C">
              <w:rPr>
                <w:sz w:val="20"/>
                <w:szCs w:val="20"/>
              </w:rPr>
              <w:t xml:space="preserve"> J5 </w:t>
            </w:r>
            <w:r w:rsidRPr="00957B6C">
              <w:rPr>
                <w:sz w:val="20"/>
                <w:szCs w:val="20"/>
              </w:rPr>
              <w:t>了解社會上有不同的群</w:t>
            </w:r>
            <w:r w:rsidRPr="00957B6C">
              <w:rPr>
                <w:sz w:val="20"/>
                <w:szCs w:val="20"/>
              </w:rPr>
              <w:t xml:space="preserve"> </w:t>
            </w:r>
            <w:r w:rsidRPr="00957B6C">
              <w:rPr>
                <w:sz w:val="20"/>
                <w:szCs w:val="20"/>
              </w:rPr>
              <w:t>體和文化，尊重並欣賞其差異。</w:t>
            </w:r>
          </w:p>
          <w:p w:rsidR="000A38EE" w:rsidRPr="00C279B2" w:rsidRDefault="000A38EE" w:rsidP="00FF11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Default="000A38EE" w:rsidP="00FF1198">
            <w:pPr>
              <w:jc w:val="center"/>
              <w:rPr>
                <w:sz w:val="20"/>
              </w:rPr>
            </w:pPr>
          </w:p>
        </w:tc>
      </w:tr>
      <w:tr w:rsidR="000A38EE" w:rsidTr="007200D7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02583D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</w:p>
          <w:p w:rsidR="000A38EE" w:rsidRPr="0002583D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Default="000A38EE" w:rsidP="00FF1198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17</w:t>
            </w:r>
            <w:r>
              <w:rPr>
                <w:rFonts w:ascii="標楷體" w:eastAsia="標楷體" w:hAnsi="標楷體" w:hint="eastAsia"/>
                <w:sz w:val="20"/>
              </w:rPr>
              <w:t>【第一次段考】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071B64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330BB" w:rsidRDefault="000A38EE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C279B2" w:rsidRDefault="000A38EE" w:rsidP="00FF11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Default="000A38EE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A38EE" w:rsidTr="007200D7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第八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02583D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18</w:t>
            </w:r>
          </w:p>
          <w:p w:rsidR="000A38EE" w:rsidRPr="0002583D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24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071B64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330BB" w:rsidRDefault="000A38EE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C279B2" w:rsidRDefault="000A38EE" w:rsidP="00FF11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Default="000A38EE" w:rsidP="00FF119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A38EE" w:rsidTr="0007096D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02583D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25</w:t>
            </w:r>
          </w:p>
          <w:p w:rsidR="000A38EE" w:rsidRPr="0002583D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Default="000A38EE" w:rsidP="00FF1198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31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071B64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330BB" w:rsidRDefault="000A38EE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C279B2" w:rsidRDefault="000A38EE" w:rsidP="00FF11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Default="000A38EE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A38EE" w:rsidTr="0007096D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02583D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00</w:t>
            </w:r>
          </w:p>
          <w:p w:rsidR="000A38EE" w:rsidRPr="0002583D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Default="000A38EE" w:rsidP="00FF1198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2A0D56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細明體" w:eastAsia="細明體" w:hAnsi="細明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期中考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6D" w:rsidRDefault="0007096D" w:rsidP="00015053">
            <w:pPr>
              <w:jc w:val="both"/>
              <w:rPr>
                <w:sz w:val="20"/>
                <w:szCs w:val="20"/>
              </w:rPr>
            </w:pPr>
          </w:p>
          <w:p w:rsidR="000A38EE" w:rsidRPr="00071B64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330BB" w:rsidRDefault="000A38EE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C279B2" w:rsidRDefault="000A38EE" w:rsidP="00FF11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Default="000A38EE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A38EE" w:rsidTr="009558D9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第十一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02583D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08</w:t>
            </w:r>
          </w:p>
          <w:p w:rsidR="000A38EE" w:rsidRPr="0002583D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14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015053">
            <w:pPr>
              <w:spacing w:line="0" w:lineRule="atLeast"/>
              <w:jc w:val="both"/>
              <w:rPr>
                <w:rFonts w:eastAsia="標楷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A94975">
              <w:rPr>
                <w:rFonts w:ascii="細明體" w:eastAsia="細明體" w:hAnsi="細明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A94975">
              <w:rPr>
                <w:rFonts w:eastAsia="標楷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音樂</w:t>
            </w:r>
          </w:p>
          <w:p w:rsidR="000A38EE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680FE8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第七課 我的青春主題曲</w:t>
            </w: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A94975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(節數：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5</w:t>
            </w:r>
            <w:r w:rsidRPr="00A94975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)</w:t>
            </w: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Pr="00A94975" w:rsidRDefault="000A38EE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0A38EE" w:rsidRDefault="000A38EE" w:rsidP="00015053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lastRenderedPageBreak/>
              <w:t>音</w:t>
            </w:r>
            <w:r w:rsidRPr="00957B6C">
              <w:rPr>
                <w:rFonts w:hint="eastAsia"/>
                <w:sz w:val="20"/>
                <w:szCs w:val="20"/>
              </w:rPr>
              <w:t>1-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能融入傳統、當代或流行音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樂的風格，改編樂曲，以表達觀點。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2-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能使用適當的音樂語彙，賞析各類音樂作品，體會藝術文化之美。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2-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3-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能透過多元音樂活動，探索</w:t>
            </w:r>
            <w:r w:rsidRPr="00957B6C">
              <w:rPr>
                <w:rFonts w:hint="eastAsia"/>
                <w:sz w:val="20"/>
                <w:szCs w:val="20"/>
              </w:rPr>
              <w:lastRenderedPageBreak/>
              <w:t>音樂及其他藝術之共通性，關懷在地及全球藝術文化。</w:t>
            </w:r>
          </w:p>
          <w:p w:rsidR="000A38EE" w:rsidRDefault="000A38E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3-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能運用科技媒體蒐集藝文資訊或聆賞音樂，以培養自主學習音樂的興趣與發展。</w:t>
            </w:r>
          </w:p>
          <w:p w:rsidR="000A38EE" w:rsidRDefault="000A38EE" w:rsidP="00015053">
            <w:pPr>
              <w:jc w:val="both"/>
              <w:rPr>
                <w:sz w:val="20"/>
                <w:szCs w:val="20"/>
              </w:rPr>
            </w:pPr>
          </w:p>
          <w:p w:rsidR="000A38EE" w:rsidRPr="00A606D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lastRenderedPageBreak/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多元形式歌曲。基礎歌唱技巧，如：發聲技巧、表情等。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-3</w:t>
            </w:r>
            <w:r w:rsidRPr="00957B6C">
              <w:rPr>
                <w:rFonts w:hint="eastAsia"/>
                <w:sz w:val="20"/>
                <w:szCs w:val="20"/>
              </w:rPr>
              <w:t>音樂符號與術語、記譜法或簡易音樂軟體。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-4</w:t>
            </w:r>
            <w:r w:rsidRPr="00957B6C">
              <w:rPr>
                <w:rFonts w:hint="eastAsia"/>
                <w:sz w:val="20"/>
                <w:szCs w:val="20"/>
              </w:rPr>
              <w:t>音樂元素，如：音色、調式、和聲等。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A-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sz w:val="20"/>
                <w:szCs w:val="20"/>
              </w:rPr>
              <w:t xml:space="preserve"> A-Ⅳ-3</w:t>
            </w:r>
            <w:r w:rsidRPr="00957B6C">
              <w:rPr>
                <w:rFonts w:hint="eastAsia"/>
                <w:sz w:val="20"/>
                <w:szCs w:val="20"/>
              </w:rPr>
              <w:t>音樂美感原則，如：均衡、</w:t>
            </w:r>
            <w:r w:rsidRPr="00957B6C">
              <w:rPr>
                <w:rFonts w:hint="eastAsia"/>
                <w:sz w:val="20"/>
                <w:szCs w:val="20"/>
              </w:rPr>
              <w:lastRenderedPageBreak/>
              <w:t>漸層等。</w:t>
            </w:r>
          </w:p>
          <w:p w:rsidR="000A38EE" w:rsidRPr="00957B6C" w:rsidRDefault="000A38EE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P-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音樂與跨領域藝術文化活動。</w:t>
            </w:r>
          </w:p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P-IV-2</w:t>
            </w:r>
            <w:r w:rsidRPr="00957B6C">
              <w:rPr>
                <w:rFonts w:hint="eastAsia"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957B6C" w:rsidRDefault="000A38E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lastRenderedPageBreak/>
              <w:t>1.</w:t>
            </w:r>
            <w:r w:rsidRPr="00957B6C">
              <w:rPr>
                <w:rFonts w:hint="eastAsia"/>
                <w:sz w:val="20"/>
                <w:szCs w:val="20"/>
              </w:rPr>
              <w:t>歷程性評量</w:t>
            </w:r>
          </w:p>
          <w:p w:rsidR="000A38EE" w:rsidRPr="00957B6C" w:rsidRDefault="000A38E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2.</w:t>
            </w:r>
            <w:r w:rsidRPr="00957B6C">
              <w:rPr>
                <w:rFonts w:hint="eastAsia"/>
                <w:sz w:val="20"/>
                <w:szCs w:val="20"/>
              </w:rPr>
              <w:t>總結性評量</w:t>
            </w:r>
          </w:p>
          <w:p w:rsidR="000A38EE" w:rsidRPr="00957B6C" w:rsidRDefault="000A38E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3.</w:t>
            </w:r>
            <w:r w:rsidRPr="00957B6C">
              <w:rPr>
                <w:rFonts w:hint="eastAsia"/>
                <w:sz w:val="20"/>
                <w:szCs w:val="20"/>
              </w:rPr>
              <w:t>學生自我檢核</w:t>
            </w:r>
          </w:p>
          <w:p w:rsidR="000A38EE" w:rsidRPr="006330BB" w:rsidRDefault="000A38EE" w:rsidP="00FF1198">
            <w:pPr>
              <w:jc w:val="both"/>
              <w:rPr>
                <w:sz w:val="20"/>
              </w:rPr>
            </w:pPr>
            <w:r w:rsidRPr="00957B6C">
              <w:rPr>
                <w:rFonts w:hint="eastAsia"/>
                <w:sz w:val="20"/>
                <w:szCs w:val="20"/>
              </w:rPr>
              <w:t>4.</w:t>
            </w:r>
            <w:r w:rsidRPr="00957B6C">
              <w:rPr>
                <w:rFonts w:hint="eastAsia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科</w:t>
            </w:r>
            <w:r w:rsidRPr="00957B6C">
              <w:rPr>
                <w:sz w:val="20"/>
                <w:szCs w:val="20"/>
              </w:rPr>
              <w:t xml:space="preserve"> E4 </w:t>
            </w:r>
            <w:r w:rsidRPr="00957B6C">
              <w:rPr>
                <w:sz w:val="20"/>
                <w:szCs w:val="20"/>
              </w:rPr>
              <w:t>體會動手實作的樂趣，並養成正向的科技態度。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Default="000A38EE" w:rsidP="00FF119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A38EE" w:rsidTr="009558D9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第十二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02583D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15</w:t>
            </w:r>
          </w:p>
          <w:p w:rsidR="000A38EE" w:rsidRPr="0002583D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21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606D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330BB" w:rsidRDefault="000A38EE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Default="000A38EE" w:rsidP="00FF119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A38EE" w:rsidTr="009558D9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第十三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F453EB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22</w:t>
            </w:r>
          </w:p>
          <w:p w:rsidR="000A38EE" w:rsidRPr="00F453EB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Pr="00045941" w:rsidRDefault="000A38EE" w:rsidP="00FF1198">
            <w:pPr>
              <w:spacing w:line="260" w:lineRule="exac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8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第二</w:t>
            </w:r>
            <w:r w:rsidRPr="007B3B55">
              <w:rPr>
                <w:rFonts w:ascii="標楷體" w:eastAsia="標楷體" w:hAnsi="標楷體" w:hint="eastAsia"/>
                <w:sz w:val="18"/>
                <w:szCs w:val="20"/>
              </w:rPr>
              <w:t>次段考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】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606D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330BB" w:rsidRDefault="000A38EE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Default="000A38EE" w:rsidP="00FF119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A38EE" w:rsidTr="009558D9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第十四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F453EB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29</w:t>
            </w:r>
          </w:p>
          <w:p w:rsidR="000A38EE" w:rsidRPr="00F453EB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Pr="00060ADD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606D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330BB" w:rsidRDefault="000A38EE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Default="000A38EE" w:rsidP="00FF119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A38EE" w:rsidTr="009558D9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A38EE" w:rsidRDefault="000A38EE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第十五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0A38EE" w:rsidRPr="00F453EB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</w:p>
          <w:p w:rsidR="000A38EE" w:rsidRPr="00F453EB" w:rsidRDefault="000A38EE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0A38EE" w:rsidRPr="000B52A6" w:rsidRDefault="000A38EE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12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94975" w:rsidRDefault="000A38EE" w:rsidP="00FF1198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A606D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330BB" w:rsidRDefault="000A38EE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Pr="006820B2" w:rsidRDefault="000A38EE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8EE" w:rsidRDefault="000A38EE" w:rsidP="00FF119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0A38EE" w:rsidRPr="00216C39" w:rsidRDefault="000A38EE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943268" w:rsidTr="008D008F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3268" w:rsidRDefault="00943268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第十六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943268" w:rsidRPr="00F453EB" w:rsidRDefault="00943268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13</w:t>
            </w:r>
          </w:p>
          <w:p w:rsidR="00943268" w:rsidRPr="00F453EB" w:rsidRDefault="00943268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19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A94975" w:rsidRDefault="00943268" w:rsidP="00015053">
            <w:pPr>
              <w:spacing w:line="0" w:lineRule="atLeast"/>
              <w:jc w:val="both"/>
              <w:rPr>
                <w:rFonts w:eastAsia="標楷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A94975">
              <w:rPr>
                <w:rFonts w:ascii="細明體" w:eastAsia="細明體" w:hAnsi="細明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A94975">
              <w:rPr>
                <w:rFonts w:eastAsia="標楷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音樂</w:t>
            </w:r>
          </w:p>
          <w:p w:rsidR="00943268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C25446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第八課 我們的拾光寶盒</w:t>
            </w:r>
          </w:p>
          <w:p w:rsidR="00943268" w:rsidRPr="00A94975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A94975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(節數：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5</w:t>
            </w:r>
            <w:r w:rsidRPr="00A94975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)</w:t>
            </w:r>
          </w:p>
          <w:p w:rsidR="00943268" w:rsidRPr="00A94975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943268" w:rsidRPr="00A94975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943268" w:rsidRPr="00A94975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943268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943268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943268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943268" w:rsidRPr="00A94975" w:rsidRDefault="00943268" w:rsidP="00015053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  <w:p w:rsidR="00943268" w:rsidRDefault="00943268" w:rsidP="00015053">
            <w:pPr>
              <w:spacing w:line="0" w:lineRule="atLeast"/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  <w:p w:rsidR="00943268" w:rsidRPr="00A94975" w:rsidRDefault="00943268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1-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能理解音樂符號並回應指揮，進行歌唱及演奏，展現音樂美感意識。</w:t>
            </w:r>
          </w:p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2-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能使用適當的音樂語彙，賞析各類音樂作品，體會藝術文化之美。</w:t>
            </w:r>
          </w:p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2-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3-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能透過多元音樂活動，探索音樂及其他藝術之共通性，關懷在地及全球藝術文化。</w:t>
            </w:r>
          </w:p>
          <w:p w:rsidR="00943268" w:rsidRPr="00817FFD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3-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多元形式歌曲。基礎歌唱技巧，如：發聲技巧、表情等。</w:t>
            </w:r>
          </w:p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-3</w:t>
            </w:r>
            <w:r w:rsidRPr="00957B6C">
              <w:rPr>
                <w:rFonts w:hint="eastAsia"/>
                <w:sz w:val="20"/>
                <w:szCs w:val="20"/>
              </w:rPr>
              <w:t>音樂符號與術語、記譜法或簡易音樂軟體。</w:t>
            </w:r>
          </w:p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E-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-4</w:t>
            </w:r>
            <w:r w:rsidRPr="00957B6C">
              <w:rPr>
                <w:rFonts w:hint="eastAsia"/>
                <w:sz w:val="20"/>
                <w:szCs w:val="20"/>
              </w:rPr>
              <w:t>音樂元素，如：音色、調式、和聲等。</w:t>
            </w:r>
          </w:p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A-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A-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-2</w:t>
            </w:r>
            <w:r w:rsidRPr="00957B6C">
              <w:rPr>
                <w:rFonts w:hint="eastAsia"/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943268" w:rsidRPr="00957B6C" w:rsidRDefault="00943268" w:rsidP="00015053">
            <w:pPr>
              <w:spacing w:line="320" w:lineRule="exact"/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P-</w:t>
            </w:r>
            <w:r w:rsidRPr="00957B6C">
              <w:rPr>
                <w:rFonts w:hint="eastAsia"/>
                <w:sz w:val="20"/>
                <w:szCs w:val="20"/>
              </w:rPr>
              <w:t>Ⅳ</w:t>
            </w:r>
            <w:r w:rsidRPr="00957B6C">
              <w:rPr>
                <w:rFonts w:hint="eastAsia"/>
                <w:sz w:val="20"/>
                <w:szCs w:val="20"/>
              </w:rPr>
              <w:t>-1</w:t>
            </w:r>
            <w:r w:rsidRPr="00957B6C">
              <w:rPr>
                <w:rFonts w:hint="eastAsia"/>
                <w:sz w:val="20"/>
                <w:szCs w:val="20"/>
              </w:rPr>
              <w:t>音樂與跨領域藝術文化活動。</w:t>
            </w:r>
          </w:p>
          <w:p w:rsidR="00943268" w:rsidRPr="00435054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音</w:t>
            </w:r>
            <w:r w:rsidRPr="00957B6C">
              <w:rPr>
                <w:rFonts w:hint="eastAsia"/>
                <w:sz w:val="20"/>
                <w:szCs w:val="20"/>
              </w:rPr>
              <w:t>P-IV-2</w:t>
            </w:r>
            <w:r w:rsidRPr="00957B6C">
              <w:rPr>
                <w:rFonts w:hint="eastAsia"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957B6C" w:rsidRDefault="00943268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1.</w:t>
            </w:r>
            <w:r w:rsidRPr="00957B6C">
              <w:rPr>
                <w:rFonts w:hint="eastAsia"/>
                <w:sz w:val="20"/>
                <w:szCs w:val="20"/>
              </w:rPr>
              <w:t>歷程性評量</w:t>
            </w:r>
          </w:p>
          <w:p w:rsidR="00943268" w:rsidRPr="00957B6C" w:rsidRDefault="00943268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2.</w:t>
            </w:r>
            <w:r w:rsidRPr="00957B6C">
              <w:rPr>
                <w:rFonts w:hint="eastAsia"/>
                <w:sz w:val="20"/>
                <w:szCs w:val="20"/>
              </w:rPr>
              <w:t>總結性評量</w:t>
            </w:r>
          </w:p>
          <w:p w:rsidR="00943268" w:rsidRPr="00957B6C" w:rsidRDefault="00943268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3.</w:t>
            </w:r>
            <w:r w:rsidRPr="00957B6C">
              <w:rPr>
                <w:rFonts w:hint="eastAsia"/>
                <w:sz w:val="20"/>
                <w:szCs w:val="20"/>
              </w:rPr>
              <w:t>學生自我檢核</w:t>
            </w:r>
          </w:p>
          <w:p w:rsidR="00943268" w:rsidRPr="006330BB" w:rsidRDefault="00943268" w:rsidP="00FF1198">
            <w:pPr>
              <w:jc w:val="both"/>
              <w:rPr>
                <w:sz w:val="20"/>
              </w:rPr>
            </w:pPr>
            <w:r w:rsidRPr="00957B6C">
              <w:rPr>
                <w:rFonts w:hint="eastAsia"/>
                <w:sz w:val="20"/>
                <w:szCs w:val="20"/>
              </w:rPr>
              <w:t>4.</w:t>
            </w:r>
            <w:r w:rsidRPr="00957B6C">
              <w:rPr>
                <w:rFonts w:hint="eastAsia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820B2" w:rsidRDefault="00943268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957B6C">
              <w:rPr>
                <w:sz w:val="20"/>
                <w:szCs w:val="20"/>
              </w:rPr>
              <w:t>環</w:t>
            </w:r>
            <w:r w:rsidRPr="00957B6C">
              <w:rPr>
                <w:sz w:val="20"/>
                <w:szCs w:val="20"/>
              </w:rPr>
              <w:t>J4  </w:t>
            </w:r>
            <w:r w:rsidRPr="00957B6C">
              <w:rPr>
                <w:sz w:val="20"/>
                <w:szCs w:val="20"/>
              </w:rPr>
              <w:t>了解永續發展的意義</w:t>
            </w:r>
            <w:r w:rsidRPr="00957B6C">
              <w:rPr>
                <w:sz w:val="20"/>
                <w:szCs w:val="20"/>
              </w:rPr>
              <w:t xml:space="preserve"> (</w:t>
            </w:r>
            <w:r w:rsidRPr="00957B6C">
              <w:rPr>
                <w:sz w:val="20"/>
                <w:szCs w:val="20"/>
              </w:rPr>
              <w:t>環境、社會、與經濟的均衡發展</w:t>
            </w:r>
            <w:r w:rsidRPr="00957B6C">
              <w:rPr>
                <w:sz w:val="20"/>
                <w:szCs w:val="20"/>
              </w:rPr>
              <w:t>)</w:t>
            </w:r>
            <w:r w:rsidRPr="00957B6C">
              <w:rPr>
                <w:sz w:val="20"/>
                <w:szCs w:val="20"/>
              </w:rPr>
              <w:t>與原則。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29660B" w:rsidRDefault="00943268" w:rsidP="00FF1198">
            <w:pPr>
              <w:spacing w:line="260" w:lineRule="exac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943268" w:rsidTr="008D008F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3268" w:rsidRDefault="00943268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第十七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943268" w:rsidRPr="00F453EB" w:rsidRDefault="00943268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20</w:t>
            </w:r>
          </w:p>
          <w:p w:rsidR="00943268" w:rsidRPr="00F453EB" w:rsidRDefault="00943268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26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A94975" w:rsidRDefault="00943268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817FFD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435054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330BB" w:rsidRDefault="00943268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820B2" w:rsidRDefault="00943268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29660B" w:rsidRDefault="00943268" w:rsidP="00FF1198">
            <w:pPr>
              <w:spacing w:line="260" w:lineRule="exac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943268" w:rsidTr="008D008F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3268" w:rsidRDefault="00943268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第十八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943268" w:rsidRPr="00F453EB" w:rsidRDefault="00943268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 w:rsidRPr="00F453EB">
              <w:rPr>
                <w:rFonts w:ascii="標楷體" w:eastAsia="標楷體" w:hAnsi="標楷體" w:hint="eastAsia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27</w:t>
            </w:r>
          </w:p>
          <w:p w:rsidR="00943268" w:rsidRPr="00F453EB" w:rsidRDefault="00943268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943268" w:rsidRPr="000B52A6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02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A94975" w:rsidRDefault="00943268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817FFD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435054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330BB" w:rsidRDefault="00943268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820B2" w:rsidRDefault="00943268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29660B" w:rsidRDefault="00943268" w:rsidP="00FF1198">
            <w:pPr>
              <w:spacing w:line="260" w:lineRule="exac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943268" w:rsidTr="008D008F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3268" w:rsidRDefault="00943268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第十九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943268" w:rsidRPr="00F453EB" w:rsidRDefault="00943268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03</w:t>
            </w:r>
          </w:p>
          <w:p w:rsidR="00943268" w:rsidRPr="00F453EB" w:rsidRDefault="00943268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943268" w:rsidRDefault="00943268" w:rsidP="00FF1198">
            <w:pPr>
              <w:spacing w:line="260" w:lineRule="exac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09</w:t>
            </w:r>
          </w:p>
          <w:p w:rsidR="00943268" w:rsidRPr="000B52A6" w:rsidRDefault="00943268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第三</w:t>
            </w:r>
            <w:r w:rsidRPr="007B3B55">
              <w:rPr>
                <w:rFonts w:ascii="標楷體" w:eastAsia="標楷體" w:hAnsi="標楷體" w:hint="eastAsia"/>
                <w:sz w:val="18"/>
                <w:szCs w:val="20"/>
              </w:rPr>
              <w:t>次段考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】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A94975" w:rsidRDefault="00943268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817FFD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435054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330BB" w:rsidRDefault="00943268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820B2" w:rsidRDefault="00943268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29660B" w:rsidRDefault="00943268" w:rsidP="00FF1198">
            <w:pPr>
              <w:spacing w:line="260" w:lineRule="exac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943268" w:rsidTr="008D008F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43268" w:rsidRDefault="00943268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第二十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943268" w:rsidRPr="00F453EB" w:rsidRDefault="00943268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</w:p>
          <w:p w:rsidR="00943268" w:rsidRPr="00F453EB" w:rsidRDefault="00943268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943268" w:rsidRPr="000B52A6" w:rsidRDefault="00943268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16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A94975" w:rsidRDefault="00943268" w:rsidP="00FF1198">
            <w:pPr>
              <w:jc w:val="both"/>
              <w:rPr>
                <w:rFonts w:ascii="細明體" w:eastAsia="細明體" w:hAnsi="細明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817FFD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435054" w:rsidRDefault="00943268" w:rsidP="00FF1198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330BB" w:rsidRDefault="00943268" w:rsidP="00FF1198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6820B2" w:rsidRDefault="00943268" w:rsidP="00FF1198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3268" w:rsidRPr="0029660B" w:rsidRDefault="00943268" w:rsidP="00FF1198">
            <w:pPr>
              <w:spacing w:line="260" w:lineRule="exac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943268" w:rsidRPr="00216C39" w:rsidRDefault="0094326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FF1198" w:rsidTr="00242AC2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198" w:rsidRDefault="00FF1198" w:rsidP="00FF11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98" w:rsidRPr="00216C39" w:rsidRDefault="00FF1198" w:rsidP="00FF1198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第二十一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F1198" w:rsidRPr="00F453EB" w:rsidRDefault="00FF1198" w:rsidP="00FF1198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17</w:t>
            </w:r>
          </w:p>
          <w:p w:rsidR="00FF1198" w:rsidRPr="00F453EB" w:rsidRDefault="00FF1198" w:rsidP="00FF1198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F453EB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F1198" w:rsidRDefault="00FF1198" w:rsidP="00FF1198"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01</w:t>
            </w:r>
            <w:r w:rsidRPr="00F453EB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98" w:rsidRPr="00A94975" w:rsidRDefault="002A0D56" w:rsidP="00FF1198">
            <w:pPr>
              <w:spacing w:line="0" w:lineRule="atLeast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細明體" w:eastAsia="細明體" w:hAnsi="細明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期末考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98" w:rsidRDefault="00FF1198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98" w:rsidRDefault="00FF1198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98" w:rsidRDefault="00FF1198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98" w:rsidRDefault="00FF1198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98" w:rsidRDefault="00FF1198" w:rsidP="00FF119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B70F9" w:rsidTr="00A123F2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70F9" w:rsidRDefault="007B70F9" w:rsidP="00EE0E4F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  <w:p w:rsidR="007B70F9" w:rsidRDefault="007B70F9" w:rsidP="00EE0E4F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</w:t>
            </w:r>
            <w:r>
              <w:rPr>
                <w:rFonts w:ascii="Times New Roman" w:eastAsia="標楷體" w:hAnsi="Times New Roman"/>
                <w:color w:val="000000"/>
              </w:rPr>
              <w:lastRenderedPageBreak/>
              <w:t>學期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0F9" w:rsidRDefault="007B70F9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7B70F9" w:rsidRPr="0002583D" w:rsidRDefault="007B70F9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14</w:t>
            </w:r>
          </w:p>
          <w:p w:rsidR="007B70F9" w:rsidRPr="0002583D" w:rsidRDefault="007B70F9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7B70F9" w:rsidRPr="00216C39" w:rsidRDefault="007B70F9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20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AB10B9" w:rsidRDefault="007B70F9" w:rsidP="00EE0E4F">
            <w:pPr>
              <w:spacing w:line="0" w:lineRule="atLeast"/>
              <w:jc w:val="both"/>
              <w:rPr>
                <w:rFonts w:ascii="標楷體" w:eastAsia="標楷體" w:hAnsi="標楷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AB10B9">
              <w:rPr>
                <w:rFonts w:ascii="標楷體" w:eastAsia="標楷體" w:hAnsi="標楷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◎音樂</w:t>
            </w:r>
          </w:p>
          <w:p w:rsidR="007B70F9" w:rsidRPr="00AB10B9" w:rsidRDefault="007B70F9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D442B6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第五課 聽見世界</w:t>
            </w:r>
            <w:proofErr w:type="gramStart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（</w:t>
            </w:r>
            <w:proofErr w:type="gramEnd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節</w:t>
            </w:r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lastRenderedPageBreak/>
              <w:t>數：</w:t>
            </w:r>
            <w:r w:rsidR="00F63ACA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4</w:t>
            </w:r>
            <w:proofErr w:type="gramStart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）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14698E" w:rsidRDefault="007B70F9" w:rsidP="00EE3498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音1-Ⅳ-1 能理解音樂符號並回應指揮，進行歌唱及演奏，展現音樂美感意識。</w:t>
            </w:r>
          </w:p>
          <w:p w:rsidR="007B70F9" w:rsidRPr="0014698E" w:rsidRDefault="007B70F9" w:rsidP="00EE3498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音2-Ⅳ-1 能使用適當的音樂語彙，賞析各類音樂作品，體會藝術文化之美。</w:t>
            </w:r>
          </w:p>
          <w:p w:rsidR="007B70F9" w:rsidRPr="0014698E" w:rsidRDefault="007B70F9" w:rsidP="00EE3498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音2-Ⅳ-2 能透過討論，以探究樂曲創作背景與社會文化的關聯及其意義，表達多元觀點。</w:t>
            </w:r>
          </w:p>
          <w:p w:rsidR="007B70F9" w:rsidRPr="00F86589" w:rsidRDefault="007B70F9" w:rsidP="00EE3498">
            <w:pPr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音3-Ⅳ-2 能運用科技媒體蒐集藝文資訊或聆賞音樂，以培養自主學習音樂的興趣與發展。</w:t>
            </w:r>
          </w:p>
          <w:p w:rsidR="007B70F9" w:rsidRPr="00F86589" w:rsidRDefault="007B70F9" w:rsidP="00EE0E4F">
            <w:pPr>
              <w:jc w:val="both"/>
              <w:rPr>
                <w:sz w:val="20"/>
              </w:rPr>
            </w:pPr>
          </w:p>
          <w:p w:rsidR="007B70F9" w:rsidRPr="00FA0D1E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14698E" w:rsidRDefault="007B70F9" w:rsidP="00EE3498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音E-Ⅳ-1 多元形式歌曲。基礎歌唱技巧，如：發聲技巧、表情等。</w:t>
            </w:r>
          </w:p>
          <w:p w:rsidR="007B70F9" w:rsidRPr="0014698E" w:rsidRDefault="007B70F9" w:rsidP="00EE3498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音E-Ⅳ-3 音樂符號與術語、記譜法或簡易音樂軟體。</w:t>
            </w:r>
          </w:p>
          <w:p w:rsidR="007B70F9" w:rsidRPr="0014698E" w:rsidRDefault="007B70F9" w:rsidP="00EE3498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音E-Ⅳ-4 音樂元素，如：音色、調式、和聲等。</w:t>
            </w:r>
          </w:p>
          <w:p w:rsidR="007B70F9" w:rsidRPr="0014698E" w:rsidRDefault="007B70F9" w:rsidP="00EE3498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7B70F9" w:rsidRPr="0014698E" w:rsidRDefault="007B70F9" w:rsidP="00EE3498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音A-Ⅳ-2 相關音樂語彙，如音色、和聲等描述音樂元素之音樂術語，或相關之一般性用語。</w:t>
            </w:r>
          </w:p>
          <w:p w:rsidR="007B70F9" w:rsidRPr="00AB10B9" w:rsidRDefault="007B70F9" w:rsidP="00EE3498">
            <w:pPr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音P-IV-2 在地人文關懷與全球藝術文化相關議題。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Default="007B70F9" w:rsidP="00EE0E4F"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>
              <w:rPr>
                <w:rFonts w:hint="eastAsia"/>
                <w:sz w:val="20"/>
              </w:rPr>
              <w:t>歷程性評量</w:t>
            </w:r>
          </w:p>
          <w:p w:rsidR="007B70F9" w:rsidRDefault="007B70F9" w:rsidP="00EE0E4F"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總結性評量</w:t>
            </w:r>
          </w:p>
          <w:p w:rsidR="007B70F9" w:rsidRDefault="007B70F9" w:rsidP="00EE0E4F">
            <w:pPr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學生自我檢</w:t>
            </w:r>
            <w:r>
              <w:rPr>
                <w:rFonts w:hint="eastAsia"/>
                <w:sz w:val="20"/>
              </w:rPr>
              <w:lastRenderedPageBreak/>
              <w:t>核</w:t>
            </w:r>
          </w:p>
          <w:p w:rsidR="007B70F9" w:rsidRPr="00C64D96" w:rsidRDefault="007B70F9" w:rsidP="00EE0E4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紙筆測驗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2A3ECE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29660B" w:rsidRDefault="007B70F9" w:rsidP="00EE0E4F">
            <w:pPr>
              <w:spacing w:line="260" w:lineRule="exact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7B70F9" w:rsidTr="00A123F2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70F9" w:rsidRDefault="007B70F9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0F9" w:rsidRPr="00D028E2" w:rsidRDefault="007B70F9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028E2">
              <w:rPr>
                <w:rFonts w:ascii="標楷體" w:eastAsia="標楷體" w:hAnsi="標楷體" w:cs="新細明體" w:hint="eastAsia"/>
                <w:sz w:val="20"/>
                <w:szCs w:val="20"/>
              </w:rPr>
              <w:t>第二</w:t>
            </w:r>
            <w:proofErr w:type="gramStart"/>
            <w:r w:rsidRPr="00D028E2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7B70F9" w:rsidRPr="0002583D" w:rsidRDefault="007B70F9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21</w:t>
            </w:r>
          </w:p>
          <w:p w:rsidR="007B70F9" w:rsidRPr="0002583D" w:rsidRDefault="007B70F9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7B70F9" w:rsidRDefault="007B70F9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27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AB10B9" w:rsidRDefault="007B70F9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FA0D1E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AB10B9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C64D96" w:rsidRDefault="007B70F9" w:rsidP="00EE0E4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2A3ECE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29660B" w:rsidRDefault="007B70F9" w:rsidP="00EE0E4F">
            <w:pPr>
              <w:spacing w:line="260" w:lineRule="exact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7B70F9" w:rsidTr="00A123F2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70F9" w:rsidRDefault="007B70F9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0F9" w:rsidRPr="00216C39" w:rsidRDefault="007B70F9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第三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7B70F9" w:rsidRPr="0002583D" w:rsidRDefault="007B70F9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28</w:t>
            </w:r>
          </w:p>
          <w:p w:rsidR="007B70F9" w:rsidRPr="0002583D" w:rsidRDefault="007B70F9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7B70F9" w:rsidRDefault="007B70F9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AB10B9" w:rsidRDefault="007B70F9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FA0D1E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AB10B9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C64D96" w:rsidRDefault="007B70F9" w:rsidP="00EE0E4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2A3ECE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29660B" w:rsidRDefault="007B70F9" w:rsidP="00EE0E4F">
            <w:pPr>
              <w:spacing w:line="260" w:lineRule="exact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7B70F9" w:rsidTr="00F63ACA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70F9" w:rsidRDefault="007B70F9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0F9" w:rsidRDefault="007B70F9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7B70F9" w:rsidRPr="0002583D" w:rsidRDefault="007B70F9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07</w:t>
            </w:r>
          </w:p>
          <w:p w:rsidR="007B70F9" w:rsidRPr="0002583D" w:rsidRDefault="007B70F9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7B70F9" w:rsidRDefault="007B70F9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13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AB10B9" w:rsidRDefault="007B70F9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FA0D1E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AB10B9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C64D96" w:rsidRDefault="007B70F9" w:rsidP="00EE0E4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2A3ECE" w:rsidRDefault="007B70F9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0F9" w:rsidRPr="0029660B" w:rsidRDefault="007B70F9" w:rsidP="00EE0E4F">
            <w:pPr>
              <w:spacing w:line="260" w:lineRule="exact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F63ACA" w:rsidTr="00FC537E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3ACA" w:rsidRDefault="00F63ACA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CA" w:rsidRDefault="00F63ACA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63ACA" w:rsidRPr="0002583D" w:rsidRDefault="00F63ACA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14</w:t>
            </w:r>
          </w:p>
          <w:p w:rsidR="00F63ACA" w:rsidRPr="0002583D" w:rsidRDefault="00F63ACA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63ACA" w:rsidRDefault="00F63ACA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20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AB10B9" w:rsidRDefault="00F63ACA" w:rsidP="002B6F01">
            <w:pPr>
              <w:spacing w:line="0" w:lineRule="atLeast"/>
              <w:jc w:val="both"/>
              <w:rPr>
                <w:rFonts w:ascii="標楷體" w:eastAsia="標楷體" w:hAnsi="標楷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AB10B9">
              <w:rPr>
                <w:rFonts w:ascii="標楷體" w:eastAsia="標楷體" w:hAnsi="標楷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◎音樂</w:t>
            </w:r>
          </w:p>
          <w:p w:rsidR="00F63ACA" w:rsidRPr="00AB10B9" w:rsidRDefault="00F63ACA" w:rsidP="002B6F01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2B6F01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第六課 搖滾教室</w:t>
            </w:r>
            <w:proofErr w:type="gramStart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（</w:t>
            </w:r>
            <w:proofErr w:type="gramEnd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節數：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4</w:t>
            </w:r>
            <w:proofErr w:type="gramStart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）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音1-Ⅳ-1 能理解音樂符號並回應指揮，進行歌唱及演奏，展現音樂美感意識。</w:t>
            </w:r>
          </w:p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音2-Ⅳ-1 能使用適當的音樂語彙，賞析各類音樂作品，體會藝術文化之美。</w:t>
            </w:r>
          </w:p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音2-Ⅳ-2 能透過討論，以探究樂曲創作背景與社會文化的關聯及其意義，表達多元觀點。</w:t>
            </w:r>
          </w:p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音3-Ⅳ-1 能透過多元音樂活動，探索音樂及其他藝術之共通性，關懷在地及全球藝術文化。</w:t>
            </w:r>
          </w:p>
          <w:p w:rsidR="00F63ACA" w:rsidRPr="00FA0D1E" w:rsidRDefault="00F63ACA" w:rsidP="002B6F01">
            <w:pPr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音E-Ⅳ-1 多元形式歌曲。基礎歌唱技巧，如：發聲技巧、表情等。</w:t>
            </w:r>
          </w:p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音E-Ⅳ-2 樂器的構造、發音原理、演奏技巧，以及不同的演奏形式。</w:t>
            </w:r>
          </w:p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音A-Ⅳ-2 相關音樂語彙，如音色、和聲等描述音樂元素之音樂術語，或相關之一般性用語。</w:t>
            </w:r>
          </w:p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音A-Ⅳ-3 音樂美感原則，如：均衡、漸層等。</w:t>
            </w:r>
          </w:p>
          <w:p w:rsidR="00F63ACA" w:rsidRPr="0014698E" w:rsidRDefault="00F63ACA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音P-Ⅳ-1 音樂與跨領域藝術文化活動。</w:t>
            </w:r>
          </w:p>
          <w:p w:rsidR="00F63ACA" w:rsidRPr="00AB10B9" w:rsidRDefault="00F63ACA" w:rsidP="00EE0E4F">
            <w:pPr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音P-Ⅳ-2 在地人文關懷與全球藝術文化相關議題。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957B6C" w:rsidRDefault="00F63ACA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1.</w:t>
            </w:r>
            <w:r w:rsidRPr="00957B6C">
              <w:rPr>
                <w:rFonts w:hint="eastAsia"/>
                <w:sz w:val="20"/>
                <w:szCs w:val="20"/>
              </w:rPr>
              <w:t>歷程性評量</w:t>
            </w:r>
          </w:p>
          <w:p w:rsidR="00F63ACA" w:rsidRPr="00957B6C" w:rsidRDefault="00F63ACA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2.</w:t>
            </w:r>
            <w:r w:rsidRPr="00957B6C">
              <w:rPr>
                <w:rFonts w:hint="eastAsia"/>
                <w:sz w:val="20"/>
                <w:szCs w:val="20"/>
              </w:rPr>
              <w:t>總結性評量</w:t>
            </w:r>
          </w:p>
          <w:p w:rsidR="00F63ACA" w:rsidRPr="00957B6C" w:rsidRDefault="00F63ACA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3.</w:t>
            </w:r>
            <w:r w:rsidRPr="00957B6C">
              <w:rPr>
                <w:rFonts w:hint="eastAsia"/>
                <w:sz w:val="20"/>
                <w:szCs w:val="20"/>
              </w:rPr>
              <w:t>學生自我檢核</w:t>
            </w:r>
          </w:p>
          <w:p w:rsidR="00F63ACA" w:rsidRPr="00C64D96" w:rsidRDefault="00F63ACA" w:rsidP="00EE0E4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57B6C">
              <w:rPr>
                <w:rFonts w:hint="eastAsia"/>
                <w:sz w:val="20"/>
                <w:szCs w:val="20"/>
              </w:rPr>
              <w:t>4.</w:t>
            </w:r>
            <w:r w:rsidRPr="00957B6C">
              <w:rPr>
                <w:rFonts w:hint="eastAsia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2A3ECE" w:rsidRDefault="00F63ACA" w:rsidP="00EE0E4F">
            <w:pPr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多J8 探討不同文化接觸時可能產生的衝突、融合或創新。</w:t>
            </w:r>
          </w:p>
          <w:p w:rsidR="00F63ACA" w:rsidRPr="0014698E" w:rsidRDefault="00F63ACA" w:rsidP="002B6F01">
            <w:pPr>
              <w:ind w:right="57"/>
              <w:rPr>
                <w:rFonts w:ascii="新細明體" w:hAnsi="新細明體"/>
                <w:sz w:val="16"/>
              </w:rPr>
            </w:pPr>
          </w:p>
          <w:p w:rsidR="00F63ACA" w:rsidRPr="0014698E" w:rsidRDefault="00F63ACA" w:rsidP="00461300">
            <w:pPr>
              <w:ind w:right="57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性E3 覺察性別角色的刻板印象，了解家庭、學校與職業的分工，不應受性別的限制。</w:t>
            </w:r>
          </w:p>
          <w:p w:rsidR="00F63ACA" w:rsidRPr="0014698E" w:rsidRDefault="00F63ACA" w:rsidP="002B6F01">
            <w:pPr>
              <w:ind w:right="57"/>
              <w:rPr>
                <w:rFonts w:ascii="新細明體" w:hAnsi="新細明體"/>
                <w:sz w:val="16"/>
              </w:rPr>
            </w:pPr>
          </w:p>
          <w:p w:rsidR="00F63ACA" w:rsidRPr="002A3ECE" w:rsidRDefault="00F63ACA" w:rsidP="002B6F01">
            <w:pPr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人J6 正視社會中的各種歧視，並採取行動來關懷與保護弱勢。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29660B" w:rsidRDefault="00F63ACA" w:rsidP="00EE0E4F">
            <w:pPr>
              <w:spacing w:line="260" w:lineRule="exact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F63ACA" w:rsidTr="00FC537E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3ACA" w:rsidRDefault="00F63ACA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CA" w:rsidRDefault="00F63ACA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63ACA" w:rsidRPr="0002583D" w:rsidRDefault="00F63ACA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21</w:t>
            </w:r>
          </w:p>
          <w:p w:rsidR="00F63ACA" w:rsidRPr="0002583D" w:rsidRDefault="00F63ACA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63ACA" w:rsidRDefault="00F63ACA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27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900E03" w:rsidRDefault="00F63ACA" w:rsidP="002B6F01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F86589" w:rsidRDefault="00F63ACA" w:rsidP="002B6F01">
            <w:pPr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F86589" w:rsidRDefault="00F63ACA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6330BB" w:rsidRDefault="00F63ACA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Default="00F63ACA" w:rsidP="002B6F0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Default="00F63ACA" w:rsidP="00EE0E4F">
            <w:pPr>
              <w:jc w:val="center"/>
              <w:rPr>
                <w:sz w:val="20"/>
              </w:rPr>
            </w:pPr>
          </w:p>
        </w:tc>
      </w:tr>
      <w:tr w:rsidR="00F63ACA" w:rsidTr="0030360C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3ACA" w:rsidRDefault="00F63ACA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CA" w:rsidRDefault="00F63ACA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63ACA" w:rsidRPr="0002583D" w:rsidRDefault="00F63ACA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28</w:t>
            </w:r>
          </w:p>
          <w:p w:rsidR="00F63ACA" w:rsidRPr="0002583D" w:rsidRDefault="00F63ACA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63ACA" w:rsidRDefault="00F63ACA" w:rsidP="00EE0E4F">
            <w:pPr>
              <w:spacing w:line="260" w:lineRule="exac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04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03</w:t>
            </w:r>
          </w:p>
          <w:p w:rsidR="00F63ACA" w:rsidRDefault="00F63ACA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第一</w:t>
            </w:r>
            <w:r w:rsidRPr="007B3B55">
              <w:rPr>
                <w:rFonts w:ascii="標楷體" w:eastAsia="標楷體" w:hAnsi="標楷體" w:hint="eastAsia"/>
                <w:sz w:val="18"/>
                <w:szCs w:val="20"/>
              </w:rPr>
              <w:t>次段考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】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900E03" w:rsidRDefault="00F63ACA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F86589" w:rsidRDefault="00F63ACA" w:rsidP="00EE0E4F">
            <w:pPr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F86589" w:rsidRDefault="00F63ACA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6330BB" w:rsidRDefault="00F63ACA" w:rsidP="00DC66EE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Default="00F63ACA" w:rsidP="002B6F0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Default="00F63ACA" w:rsidP="00EE0E4F">
            <w:pPr>
              <w:jc w:val="center"/>
              <w:rPr>
                <w:sz w:val="20"/>
              </w:rPr>
            </w:pPr>
          </w:p>
        </w:tc>
      </w:tr>
      <w:tr w:rsidR="00F63ACA" w:rsidTr="00F63ACA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3ACA" w:rsidRDefault="00F63ACA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3ACA" w:rsidRPr="00216C39" w:rsidRDefault="00F63ACA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第八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63ACA" w:rsidRPr="0002583D" w:rsidRDefault="00F63ACA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4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04</w:t>
            </w:r>
          </w:p>
          <w:p w:rsidR="00F63ACA" w:rsidRPr="0002583D" w:rsidRDefault="00F63ACA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63ACA" w:rsidRDefault="00F63ACA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04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10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900E03" w:rsidRDefault="00F63ACA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F86589" w:rsidRDefault="00F63ACA" w:rsidP="00EE0E4F">
            <w:pPr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F86589" w:rsidRDefault="00F63ACA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Pr="006330BB" w:rsidRDefault="00F63ACA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Default="00F63ACA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3ACA" w:rsidRDefault="00F63ACA" w:rsidP="00EE0E4F">
            <w:pPr>
              <w:jc w:val="center"/>
              <w:rPr>
                <w:sz w:val="20"/>
              </w:rPr>
            </w:pPr>
          </w:p>
        </w:tc>
      </w:tr>
      <w:tr w:rsidR="002C56A5" w:rsidTr="00F63ACA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56A5" w:rsidRDefault="002C56A5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56A5" w:rsidRDefault="002C56A5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2C56A5" w:rsidRPr="0002583D" w:rsidRDefault="002C56A5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4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</w:p>
          <w:p w:rsidR="002C56A5" w:rsidRPr="0002583D" w:rsidRDefault="002C56A5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2C56A5" w:rsidRDefault="002C56A5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04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6A5" w:rsidRPr="00900E03" w:rsidRDefault="006273AE" w:rsidP="002B6F01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2C56A5">
              <w:rPr>
                <w:rFonts w:ascii="標楷體" w:eastAsia="標楷體" w:hAnsi="標楷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期中考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6A5" w:rsidRPr="00F86589" w:rsidRDefault="002C56A5" w:rsidP="002B6F01">
            <w:pPr>
              <w:rPr>
                <w:sz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6A5" w:rsidRPr="00F86589" w:rsidRDefault="002C56A5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6A5" w:rsidRPr="006330BB" w:rsidRDefault="002C56A5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6A5" w:rsidRDefault="002C56A5" w:rsidP="002B6F0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6A5" w:rsidRDefault="002C56A5" w:rsidP="00EE0E4F">
            <w:pPr>
              <w:jc w:val="center"/>
              <w:rPr>
                <w:sz w:val="20"/>
              </w:rPr>
            </w:pPr>
          </w:p>
        </w:tc>
      </w:tr>
      <w:tr w:rsidR="006273AE" w:rsidTr="008A2719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73AE" w:rsidRDefault="006273AE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73AE" w:rsidRPr="00216C39" w:rsidRDefault="006273AE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6273AE" w:rsidRPr="0002583D" w:rsidRDefault="006273AE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4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18</w:t>
            </w:r>
          </w:p>
          <w:p w:rsidR="006273AE" w:rsidRPr="0002583D" w:rsidRDefault="006273AE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6273AE" w:rsidRDefault="006273AE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04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24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AB10B9" w:rsidRDefault="006273AE" w:rsidP="00015053">
            <w:pPr>
              <w:spacing w:line="0" w:lineRule="atLeast"/>
              <w:jc w:val="both"/>
              <w:rPr>
                <w:rFonts w:ascii="標楷體" w:eastAsia="標楷體" w:hAnsi="標楷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AB10B9">
              <w:rPr>
                <w:rFonts w:ascii="標楷體" w:eastAsia="標楷體" w:hAnsi="標楷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◎音樂</w:t>
            </w:r>
          </w:p>
          <w:p w:rsidR="006273AE" w:rsidRDefault="006273AE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2B6F01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第七課 亞洲音樂視聽</w:t>
            </w:r>
            <w:r w:rsidRPr="002B6F01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lastRenderedPageBreak/>
              <w:t>室</w:t>
            </w:r>
          </w:p>
          <w:p w:rsidR="006273AE" w:rsidRPr="00900E03" w:rsidRDefault="006273AE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proofErr w:type="gramStart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（</w:t>
            </w:r>
            <w:proofErr w:type="gramEnd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節數：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5</w:t>
            </w:r>
            <w:proofErr w:type="gramStart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）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音1-Ⅳ-1 能理解音樂符號並回應指揮，進行歌唱及演奏，展現音樂美感意識。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音1-Ⅳ-2 能融入傳統、當代或流行音樂的風格，改編樂曲，以表達觀點。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音2-Ⅳ-1 能使用適當的音樂語彙，賞析各類音樂作品，體會藝術文化之美。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音2-Ⅳ-2 能透過討論，以探究樂曲創作背景與社會文化的關聯及其意義，表達多元觀點。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音3-Ⅳ-1 能透過多元音樂活動，探索音樂及其他藝術之共通性，關懷在地及全球藝術文化。</w:t>
            </w:r>
          </w:p>
          <w:p w:rsidR="006273AE" w:rsidRPr="00F86589" w:rsidRDefault="006273AE" w:rsidP="00EE0E4F">
            <w:pPr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音E-Ⅳ-1 多元形式歌曲。基礎歌唱技巧，如：發聲技巧、表情等。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音E-Ⅳ-2 樂器的構造、發音原理、演奏技巧，以及不同的演奏形式。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音A-Ⅳ-2 相關音樂語彙，如音色、和聲等描述音樂元素之音樂術語，或相關之一般性用語。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音A-Ⅳ-3 音樂美感原則，如：均衡、漸層等。</w:t>
            </w:r>
          </w:p>
          <w:p w:rsidR="006273AE" w:rsidRPr="0014698E" w:rsidRDefault="006273AE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音P-Ⅳ-1 音樂與跨領域藝術文化活動。</w:t>
            </w:r>
          </w:p>
          <w:p w:rsidR="006273AE" w:rsidRPr="00F86589" w:rsidRDefault="006273AE" w:rsidP="00EE0E4F">
            <w:pPr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音P-IV-2 在地人文關懷與全球藝術文化相關議題。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957B6C" w:rsidRDefault="006273A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lastRenderedPageBreak/>
              <w:t>1.</w:t>
            </w:r>
            <w:r w:rsidRPr="00957B6C">
              <w:rPr>
                <w:rFonts w:hint="eastAsia"/>
                <w:sz w:val="20"/>
                <w:szCs w:val="20"/>
              </w:rPr>
              <w:t>歷程性評量</w:t>
            </w:r>
          </w:p>
          <w:p w:rsidR="006273AE" w:rsidRPr="00957B6C" w:rsidRDefault="006273A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2.</w:t>
            </w:r>
            <w:r w:rsidRPr="00957B6C">
              <w:rPr>
                <w:rFonts w:hint="eastAsia"/>
                <w:sz w:val="20"/>
                <w:szCs w:val="20"/>
              </w:rPr>
              <w:t>總結性評量</w:t>
            </w:r>
          </w:p>
          <w:p w:rsidR="006273AE" w:rsidRPr="00957B6C" w:rsidRDefault="006273AE" w:rsidP="00015053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3.</w:t>
            </w:r>
            <w:r w:rsidRPr="00957B6C">
              <w:rPr>
                <w:rFonts w:hint="eastAsia"/>
                <w:sz w:val="20"/>
                <w:szCs w:val="20"/>
              </w:rPr>
              <w:t>學生自我檢</w:t>
            </w:r>
            <w:r w:rsidRPr="00957B6C">
              <w:rPr>
                <w:rFonts w:hint="eastAsia"/>
                <w:sz w:val="20"/>
                <w:szCs w:val="20"/>
              </w:rPr>
              <w:lastRenderedPageBreak/>
              <w:t>核</w:t>
            </w:r>
          </w:p>
          <w:p w:rsidR="006273AE" w:rsidRPr="006330BB" w:rsidRDefault="006273AE" w:rsidP="00EE0E4F">
            <w:pPr>
              <w:jc w:val="both"/>
              <w:rPr>
                <w:sz w:val="20"/>
              </w:rPr>
            </w:pPr>
            <w:r w:rsidRPr="00957B6C">
              <w:rPr>
                <w:rFonts w:hint="eastAsia"/>
                <w:sz w:val="20"/>
                <w:szCs w:val="20"/>
              </w:rPr>
              <w:t>4.</w:t>
            </w:r>
            <w:r w:rsidRPr="00957B6C">
              <w:rPr>
                <w:rFonts w:hint="eastAsia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14698E" w:rsidRDefault="006273AE" w:rsidP="00015053">
            <w:pPr>
              <w:ind w:left="57" w:right="57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lastRenderedPageBreak/>
              <w:t>性J11 去除性別刻板與性別偏見的情感表達與溝通，具</w:t>
            </w:r>
            <w:r w:rsidRPr="0014698E">
              <w:rPr>
                <w:rFonts w:ascii="新細明體" w:hAnsi="新細明體" w:hint="eastAsia"/>
                <w:sz w:val="16"/>
              </w:rPr>
              <w:lastRenderedPageBreak/>
              <w:t>備與他人平等互動的能力。</w:t>
            </w:r>
          </w:p>
          <w:p w:rsidR="006273AE" w:rsidRDefault="006273AE" w:rsidP="00015053">
            <w:pPr>
              <w:ind w:left="57" w:right="57"/>
              <w:rPr>
                <w:rFonts w:ascii="新細明體" w:hAnsi="新細明體"/>
                <w:sz w:val="16"/>
              </w:rPr>
            </w:pPr>
          </w:p>
          <w:p w:rsidR="006273AE" w:rsidRPr="0014698E" w:rsidRDefault="006273AE" w:rsidP="00015053">
            <w:pPr>
              <w:ind w:left="57" w:right="57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資E4 認識常見的資訊科技共創工具的使用方法。</w:t>
            </w:r>
          </w:p>
          <w:p w:rsidR="006273AE" w:rsidRDefault="006273AE" w:rsidP="00015053">
            <w:pPr>
              <w:ind w:left="57" w:right="57"/>
              <w:rPr>
                <w:rFonts w:ascii="新細明體" w:hAnsi="新細明體"/>
                <w:sz w:val="16"/>
              </w:rPr>
            </w:pPr>
          </w:p>
          <w:p w:rsidR="006273AE" w:rsidRPr="0014698E" w:rsidRDefault="006273AE" w:rsidP="00015053">
            <w:pPr>
              <w:ind w:left="57" w:right="57"/>
              <w:rPr>
                <w:rFonts w:ascii="新細明體" w:hAnsi="新細明體"/>
                <w:sz w:val="16"/>
              </w:rPr>
            </w:pPr>
            <w:proofErr w:type="gramStart"/>
            <w:r w:rsidRPr="0014698E">
              <w:rPr>
                <w:rFonts w:ascii="新細明體" w:hAnsi="新細明體" w:hint="eastAsia"/>
                <w:sz w:val="16"/>
              </w:rPr>
              <w:t>涯</w:t>
            </w:r>
            <w:proofErr w:type="gramEnd"/>
            <w:r w:rsidRPr="0014698E">
              <w:rPr>
                <w:rFonts w:ascii="新細明體" w:hAnsi="新細明體" w:hint="eastAsia"/>
                <w:sz w:val="16"/>
              </w:rPr>
              <w:t>J8 工作</w:t>
            </w:r>
            <w:proofErr w:type="gramStart"/>
            <w:r w:rsidRPr="0014698E">
              <w:rPr>
                <w:rFonts w:ascii="新細明體" w:hAnsi="新細明體" w:hint="eastAsia"/>
                <w:sz w:val="16"/>
              </w:rPr>
              <w:t>╱</w:t>
            </w:r>
            <w:proofErr w:type="gramEnd"/>
            <w:r w:rsidRPr="0014698E">
              <w:rPr>
                <w:rFonts w:ascii="新細明體" w:hAnsi="新細明體" w:hint="eastAsia"/>
                <w:sz w:val="16"/>
              </w:rPr>
              <w:t>教育環境的類型與現況。</w:t>
            </w:r>
          </w:p>
          <w:p w:rsidR="006273AE" w:rsidRDefault="006273AE" w:rsidP="00015053">
            <w:pPr>
              <w:ind w:left="57" w:right="57"/>
              <w:rPr>
                <w:rFonts w:ascii="新細明體" w:hAnsi="新細明體"/>
                <w:sz w:val="16"/>
              </w:rPr>
            </w:pPr>
          </w:p>
          <w:p w:rsidR="006273AE" w:rsidRPr="0014698E" w:rsidRDefault="006273AE" w:rsidP="00015053">
            <w:pPr>
              <w:ind w:left="57" w:right="57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多J7 探討我族文化與他族文化的關聯性。</w:t>
            </w:r>
          </w:p>
          <w:p w:rsidR="006273AE" w:rsidRDefault="006273AE" w:rsidP="00EE0E4F">
            <w:pPr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多J8 探討不同文化接觸時可能產生的衝突、融合或創新。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Default="006273AE" w:rsidP="00EE0E4F">
            <w:pPr>
              <w:jc w:val="center"/>
              <w:rPr>
                <w:sz w:val="20"/>
              </w:rPr>
            </w:pPr>
          </w:p>
        </w:tc>
      </w:tr>
      <w:tr w:rsidR="006273AE" w:rsidTr="008A2719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73AE" w:rsidRDefault="006273AE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73AE" w:rsidRPr="00216C39" w:rsidRDefault="006273AE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第十一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6273AE" w:rsidRPr="0002583D" w:rsidRDefault="006273AE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/0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4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25</w:t>
            </w:r>
          </w:p>
          <w:p w:rsidR="006273AE" w:rsidRPr="0002583D" w:rsidRDefault="006273AE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6273AE" w:rsidRDefault="006273AE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01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900E03" w:rsidRDefault="006273AE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F86589" w:rsidRDefault="006273AE" w:rsidP="00EE0E4F">
            <w:pPr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F86589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6330BB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Default="006273AE" w:rsidP="00EE0E4F">
            <w:pPr>
              <w:jc w:val="center"/>
              <w:rPr>
                <w:sz w:val="20"/>
              </w:rPr>
            </w:pPr>
          </w:p>
        </w:tc>
      </w:tr>
      <w:tr w:rsidR="006273AE" w:rsidTr="002664C2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73AE" w:rsidRDefault="006273AE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73AE" w:rsidRPr="00216C39" w:rsidRDefault="006273AE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第十二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6273AE" w:rsidRPr="0002583D" w:rsidRDefault="006273AE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02</w:t>
            </w:r>
          </w:p>
          <w:p w:rsidR="006273AE" w:rsidRPr="0002583D" w:rsidRDefault="006273AE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6273AE" w:rsidRDefault="006273AE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08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900E03" w:rsidRDefault="006273AE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F86589" w:rsidRDefault="006273AE" w:rsidP="00EE0E4F">
            <w:pPr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F86589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6330BB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73AE" w:rsidRDefault="006273AE" w:rsidP="00EE0E4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273AE" w:rsidTr="008371A3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73AE" w:rsidRDefault="006273AE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73AE" w:rsidRPr="00216C39" w:rsidRDefault="006273AE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第十三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6273AE" w:rsidRPr="0002583D" w:rsidRDefault="006273AE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09</w:t>
            </w:r>
          </w:p>
          <w:p w:rsidR="006273AE" w:rsidRPr="0002583D" w:rsidRDefault="006273AE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6273AE" w:rsidRDefault="006273AE" w:rsidP="00EE0E4F">
            <w:pPr>
              <w:spacing w:line="260" w:lineRule="exac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15</w:t>
            </w:r>
          </w:p>
          <w:p w:rsidR="006273AE" w:rsidRDefault="006273AE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第二</w:t>
            </w:r>
            <w:r w:rsidRPr="007B3B55">
              <w:rPr>
                <w:rFonts w:ascii="標楷體" w:eastAsia="標楷體" w:hAnsi="標楷體" w:hint="eastAsia"/>
                <w:sz w:val="18"/>
                <w:szCs w:val="20"/>
              </w:rPr>
              <w:t>次段考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】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900E03" w:rsidRDefault="006273AE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F86589" w:rsidRDefault="006273AE" w:rsidP="00EE0E4F">
            <w:pPr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F86589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6330BB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73AE" w:rsidRDefault="006273AE" w:rsidP="00EE0E4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273AE" w:rsidTr="00F66AFF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73AE" w:rsidRDefault="006273AE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73AE" w:rsidRPr="00216C39" w:rsidRDefault="006273AE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第十四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6273AE" w:rsidRPr="0002583D" w:rsidRDefault="006273AE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16</w:t>
            </w:r>
          </w:p>
          <w:p w:rsidR="006273AE" w:rsidRPr="0002583D" w:rsidRDefault="006273AE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6273AE" w:rsidRDefault="006273AE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22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900E03" w:rsidRDefault="006273AE" w:rsidP="00EE0E4F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F86589" w:rsidRDefault="006273AE" w:rsidP="00EE0E4F">
            <w:pPr>
              <w:rPr>
                <w:sz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F86589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Pr="006330BB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73AE" w:rsidRDefault="006273AE" w:rsidP="00EE0E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73AE" w:rsidRDefault="006273AE" w:rsidP="00EE0E4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66AFF" w:rsidTr="00391ED4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6AFF" w:rsidRDefault="00F66AFF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AFF" w:rsidRPr="00216C39" w:rsidRDefault="00F66AFF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第十五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66AFF" w:rsidRPr="0002583D" w:rsidRDefault="00F66AFF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23</w:t>
            </w:r>
          </w:p>
          <w:p w:rsidR="00F66AFF" w:rsidRPr="0002583D" w:rsidRDefault="00F66AFF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66AFF" w:rsidRDefault="00F66AFF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AB10B9" w:rsidRDefault="00F66AFF" w:rsidP="003469C5">
            <w:pPr>
              <w:spacing w:line="0" w:lineRule="atLeast"/>
              <w:jc w:val="both"/>
              <w:rPr>
                <w:rFonts w:ascii="標楷體" w:eastAsia="標楷體" w:hAnsi="標楷體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AB10B9">
              <w:rPr>
                <w:rFonts w:ascii="標楷體" w:eastAsia="標楷體" w:hAnsi="標楷體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◎音樂</w:t>
            </w:r>
          </w:p>
          <w:p w:rsidR="00F66AFF" w:rsidRDefault="00F66AFF" w:rsidP="003469C5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r w:rsidRPr="008820F3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第八課 我的「藝」想世界</w:t>
            </w:r>
          </w:p>
          <w:p w:rsidR="00F66AFF" w:rsidRPr="00900E03" w:rsidRDefault="00F66AFF" w:rsidP="003469C5">
            <w:pPr>
              <w:jc w:val="both"/>
              <w:rPr>
                <w:rFonts w:ascii="標楷體" w:eastAsia="標楷體" w:hAnsi="標楷體"/>
                <w:color w:val="000000"/>
                <w:sz w:val="22"/>
                <w:szCs w:val="16"/>
              </w:rPr>
            </w:pPr>
            <w:proofErr w:type="gramStart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（</w:t>
            </w:r>
            <w:proofErr w:type="gramEnd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節數：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4</w:t>
            </w:r>
            <w:proofErr w:type="gramStart"/>
            <w:r w:rsidRPr="00AB10B9">
              <w:rPr>
                <w:rFonts w:ascii="標楷體" w:eastAsia="標楷體" w:hAnsi="標楷體" w:hint="eastAsia"/>
                <w:color w:val="000000"/>
                <w:sz w:val="22"/>
                <w:szCs w:val="16"/>
              </w:rPr>
              <w:t>）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14698E" w:rsidRDefault="00F66AFF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音1-Ⅳ-1 能理解音樂符號並回應指揮，進行歌唱及演奏，展現音樂美感意識。</w:t>
            </w:r>
          </w:p>
          <w:p w:rsidR="00F66AFF" w:rsidRPr="0014698E" w:rsidRDefault="00F66AFF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音2-Ⅳ-1 能使用適當的音樂語彙，賞析各類音樂作品，體會藝術文化之美。</w:t>
            </w:r>
          </w:p>
          <w:p w:rsidR="00F66AFF" w:rsidRPr="0014698E" w:rsidRDefault="00F66AFF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音2-Ⅳ-2 能透過討論，以探究樂曲創作背景與社會文化的關聯及其意義，表達多元觀點。</w:t>
            </w:r>
          </w:p>
          <w:p w:rsidR="00F66AFF" w:rsidRPr="00F86589" w:rsidRDefault="00F66AFF" w:rsidP="00EE0E4F">
            <w:pPr>
              <w:spacing w:line="0" w:lineRule="atLeast"/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14698E" w:rsidRDefault="00F66AFF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音E-Ⅳ-1 多元形式歌曲。基礎歌唱技巧，如：發聲技巧、表情等。</w:t>
            </w:r>
          </w:p>
          <w:p w:rsidR="00F66AFF" w:rsidRPr="0014698E" w:rsidRDefault="00F66AFF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音E-Ⅳ-3 音樂符號與術語、記譜法或簡易音樂軟體。</w:t>
            </w:r>
          </w:p>
          <w:p w:rsidR="00F66AFF" w:rsidRPr="0014698E" w:rsidRDefault="00F66AFF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音E-Ⅳ-4 音樂元素，如：音色、調式、和聲等。</w:t>
            </w:r>
          </w:p>
          <w:p w:rsidR="00F66AFF" w:rsidRPr="0014698E" w:rsidRDefault="00F66AFF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F66AFF" w:rsidRDefault="00F66AFF" w:rsidP="00015053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音A-Ⅳ-2 相關音樂語彙，如音色、和聲等描述音樂元素之音樂術語，或相關之一般性用語。</w:t>
            </w:r>
          </w:p>
          <w:p w:rsidR="00F66AFF" w:rsidRPr="0014698E" w:rsidRDefault="00F66AFF" w:rsidP="007F50F0">
            <w:pPr>
              <w:spacing w:line="240" w:lineRule="exact"/>
              <w:jc w:val="both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音P-Ⅳ-1 音樂與跨領域藝術文化活動。</w:t>
            </w:r>
          </w:p>
          <w:p w:rsidR="00F66AFF" w:rsidRPr="00F86589" w:rsidRDefault="00F66AFF" w:rsidP="007F50F0">
            <w:pPr>
              <w:spacing w:line="240" w:lineRule="exact"/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音P-IV-3 音樂相關工作的特性與種類。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957B6C" w:rsidRDefault="00F66AFF" w:rsidP="008053B4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1.</w:t>
            </w:r>
            <w:r w:rsidRPr="00957B6C">
              <w:rPr>
                <w:rFonts w:hint="eastAsia"/>
                <w:sz w:val="20"/>
                <w:szCs w:val="20"/>
              </w:rPr>
              <w:t>歷程性評量</w:t>
            </w:r>
          </w:p>
          <w:p w:rsidR="00F66AFF" w:rsidRPr="00957B6C" w:rsidRDefault="00F66AFF" w:rsidP="008053B4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2.</w:t>
            </w:r>
            <w:r w:rsidRPr="00957B6C">
              <w:rPr>
                <w:rFonts w:hint="eastAsia"/>
                <w:sz w:val="20"/>
                <w:szCs w:val="20"/>
              </w:rPr>
              <w:t>總結性評量</w:t>
            </w:r>
          </w:p>
          <w:p w:rsidR="00F66AFF" w:rsidRPr="00957B6C" w:rsidRDefault="00F66AFF" w:rsidP="008053B4">
            <w:pPr>
              <w:jc w:val="both"/>
              <w:rPr>
                <w:sz w:val="20"/>
                <w:szCs w:val="20"/>
              </w:rPr>
            </w:pPr>
            <w:r w:rsidRPr="00957B6C">
              <w:rPr>
                <w:rFonts w:hint="eastAsia"/>
                <w:sz w:val="20"/>
                <w:szCs w:val="20"/>
              </w:rPr>
              <w:t>3.</w:t>
            </w:r>
            <w:r w:rsidRPr="00957B6C">
              <w:rPr>
                <w:rFonts w:hint="eastAsia"/>
                <w:sz w:val="20"/>
                <w:szCs w:val="20"/>
              </w:rPr>
              <w:t>學生自我檢核</w:t>
            </w:r>
          </w:p>
          <w:p w:rsidR="00F66AFF" w:rsidRPr="006330BB" w:rsidRDefault="00F66AFF" w:rsidP="008053B4">
            <w:pPr>
              <w:jc w:val="both"/>
              <w:rPr>
                <w:sz w:val="20"/>
              </w:rPr>
            </w:pPr>
            <w:r w:rsidRPr="00957B6C">
              <w:rPr>
                <w:rFonts w:hint="eastAsia"/>
                <w:sz w:val="20"/>
                <w:szCs w:val="20"/>
              </w:rPr>
              <w:t>4.</w:t>
            </w:r>
            <w:r w:rsidRPr="00957B6C">
              <w:rPr>
                <w:rFonts w:hint="eastAsia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14698E" w:rsidRDefault="00F66AFF" w:rsidP="008053B4">
            <w:pPr>
              <w:ind w:left="57" w:right="57"/>
              <w:rPr>
                <w:rFonts w:ascii="新細明體" w:hAnsi="新細明體"/>
                <w:sz w:val="16"/>
              </w:rPr>
            </w:pPr>
            <w:r w:rsidRPr="0014698E">
              <w:rPr>
                <w:rFonts w:ascii="新細明體" w:hAnsi="新細明體" w:hint="eastAsia"/>
                <w:sz w:val="16"/>
              </w:rPr>
              <w:t>科E1 了解平日常見科技產品的用途與運作方式。</w:t>
            </w:r>
          </w:p>
          <w:p w:rsidR="00F66AFF" w:rsidRDefault="00F66AFF" w:rsidP="008053B4">
            <w:pPr>
              <w:spacing w:line="0" w:lineRule="atLeast"/>
              <w:jc w:val="both"/>
              <w:rPr>
                <w:sz w:val="20"/>
              </w:rPr>
            </w:pPr>
            <w:r w:rsidRPr="0014698E">
              <w:rPr>
                <w:rFonts w:ascii="新細明體" w:hAnsi="新細明體" w:hint="eastAsia"/>
                <w:sz w:val="16"/>
              </w:rPr>
              <w:t>科E3 體會科技與個人及家庭生活的互動關係。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AFF" w:rsidRDefault="00F66AFF" w:rsidP="00EE0E4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66AFF" w:rsidTr="00391ED4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6AFF" w:rsidRDefault="00F66AFF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AFF" w:rsidRPr="00216C39" w:rsidRDefault="00F66AFF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第十六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66AFF" w:rsidRPr="0002583D" w:rsidRDefault="00F66AFF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30</w:t>
            </w:r>
          </w:p>
          <w:p w:rsidR="00F66AFF" w:rsidRPr="0002583D" w:rsidRDefault="00F66AFF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66AFF" w:rsidRDefault="00F66AFF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05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A94975" w:rsidRDefault="00F66AFF" w:rsidP="003469C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386F4A" w:rsidRDefault="00F66AFF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2A3ECE" w:rsidRDefault="00F66AFF" w:rsidP="007F50F0">
            <w:pPr>
              <w:spacing w:line="240" w:lineRule="exac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6330BB" w:rsidRDefault="00F66AFF" w:rsidP="008053B4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D3353F" w:rsidRDefault="00F66AFF" w:rsidP="008053B4">
            <w:pPr>
              <w:spacing w:line="0" w:lineRule="atLeast"/>
              <w:jc w:val="both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29660B" w:rsidRDefault="00F66AFF" w:rsidP="00EE0E4F">
            <w:pPr>
              <w:spacing w:line="260" w:lineRule="exact"/>
              <w:rPr>
                <w:sz w:val="20"/>
              </w:rPr>
            </w:pPr>
          </w:p>
        </w:tc>
      </w:tr>
      <w:tr w:rsidR="00F66AFF" w:rsidTr="00715847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6AFF" w:rsidRDefault="00F66AFF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AFF" w:rsidRPr="00216C39" w:rsidRDefault="00F66AFF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第十七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66AFF" w:rsidRPr="0002583D" w:rsidRDefault="00F66AFF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</w:p>
          <w:p w:rsidR="00F66AFF" w:rsidRPr="0002583D" w:rsidRDefault="00F66AFF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66AFF" w:rsidRDefault="00F66AFF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12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A94975" w:rsidRDefault="00F66AFF" w:rsidP="00EE0E4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386F4A" w:rsidRDefault="00F66AFF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2A3ECE" w:rsidRDefault="00F66AFF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6330BB" w:rsidRDefault="00F66AFF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D3353F" w:rsidRDefault="00F66AFF" w:rsidP="00EE0E4F">
            <w:pPr>
              <w:spacing w:line="0" w:lineRule="atLeast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29660B" w:rsidRDefault="00F66AFF" w:rsidP="00EE0E4F">
            <w:pPr>
              <w:spacing w:line="260" w:lineRule="exact"/>
              <w:rPr>
                <w:sz w:val="20"/>
              </w:rPr>
            </w:pPr>
          </w:p>
        </w:tc>
      </w:tr>
      <w:tr w:rsidR="00F66AFF" w:rsidTr="007F50F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6AFF" w:rsidRDefault="00F66AFF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AFF" w:rsidRPr="00216C39" w:rsidRDefault="00F66AFF" w:rsidP="00EE0E4F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第十八</w:t>
            </w:r>
            <w:proofErr w:type="gramStart"/>
            <w:r w:rsidRPr="00216C39">
              <w:rPr>
                <w:rFonts w:ascii="標楷體" w:eastAsia="標楷體" w:hAnsi="標楷體" w:cs="新細明體" w:hint="eastAsia"/>
                <w:sz w:val="20"/>
                <w:szCs w:val="20"/>
              </w:rPr>
              <w:t>週</w:t>
            </w:r>
            <w:proofErr w:type="gramEnd"/>
          </w:p>
          <w:p w:rsidR="00F66AFF" w:rsidRPr="0002583D" w:rsidRDefault="00F66AFF" w:rsidP="00EE0E4F">
            <w:pPr>
              <w:spacing w:line="0" w:lineRule="atLeast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13</w:t>
            </w:r>
          </w:p>
          <w:p w:rsidR="00F66AFF" w:rsidRPr="0002583D" w:rsidRDefault="00F66AFF" w:rsidP="00EE0E4F">
            <w:pPr>
              <w:spacing w:line="0" w:lineRule="atLeast"/>
              <w:ind w:firstLineChars="200" w:firstLine="360"/>
              <w:jc w:val="center"/>
              <w:rPr>
                <w:rFonts w:ascii="標楷體" w:eastAsia="標楷體" w:hAnsi="標楷體"/>
                <w:sz w:val="18"/>
                <w:szCs w:val="20"/>
              </w:rPr>
            </w:pPr>
            <w:r w:rsidRPr="0002583D">
              <w:rPr>
                <w:rFonts w:ascii="標楷體" w:eastAsia="標楷體" w:hAnsi="標楷體"/>
                <w:sz w:val="18"/>
                <w:szCs w:val="20"/>
              </w:rPr>
              <w:t>|</w:t>
            </w:r>
          </w:p>
          <w:p w:rsidR="00F66AFF" w:rsidRDefault="00F66AFF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/>
                <w:sz w:val="18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11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06</w:t>
            </w:r>
            <w:r w:rsidRPr="0002583D">
              <w:rPr>
                <w:rFonts w:ascii="標楷體" w:eastAsia="標楷體" w:hAnsi="標楷體"/>
                <w:sz w:val="18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>19</w:t>
            </w:r>
          </w:p>
        </w:tc>
        <w:tc>
          <w:tcPr>
            <w:tcW w:w="1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A94975" w:rsidRDefault="00F66AFF" w:rsidP="00EE0E4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386F4A" w:rsidRDefault="00F66AFF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2A3ECE" w:rsidRDefault="00F66AFF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6330BB" w:rsidRDefault="00F66AFF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D3353F" w:rsidRDefault="00F66AFF" w:rsidP="00EE0E4F">
            <w:pPr>
              <w:spacing w:line="0" w:lineRule="atLeast"/>
              <w:jc w:val="both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AFF" w:rsidRPr="0029660B" w:rsidRDefault="00F66AFF" w:rsidP="00EE0E4F">
            <w:pPr>
              <w:spacing w:line="260" w:lineRule="exact"/>
              <w:rPr>
                <w:sz w:val="20"/>
              </w:rPr>
            </w:pPr>
          </w:p>
        </w:tc>
      </w:tr>
      <w:tr w:rsidR="00DE5F84" w:rsidTr="007F50F0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E5F84" w:rsidRDefault="00DE5F84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F84" w:rsidRDefault="00DE5F84" w:rsidP="00EE0E4F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F84" w:rsidRPr="00A94975" w:rsidRDefault="00DE5F84" w:rsidP="00EE0E4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F84" w:rsidRPr="00386F4A" w:rsidRDefault="00DE5F84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F84" w:rsidRPr="002A3ECE" w:rsidRDefault="00DE5F84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F84" w:rsidRPr="006330BB" w:rsidRDefault="00DE5F84" w:rsidP="008053B4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F84" w:rsidRPr="00D3353F" w:rsidRDefault="00DE5F84" w:rsidP="008053B4">
            <w:pPr>
              <w:spacing w:line="0" w:lineRule="atLeast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F84" w:rsidRPr="0029660B" w:rsidRDefault="00DE5F84" w:rsidP="00EE0E4F">
            <w:pPr>
              <w:spacing w:line="260" w:lineRule="exact"/>
              <w:rPr>
                <w:sz w:val="20"/>
              </w:rPr>
            </w:pPr>
          </w:p>
        </w:tc>
      </w:tr>
      <w:tr w:rsidR="002B6F01" w:rsidTr="009A33DC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B6F01" w:rsidRDefault="002B6F01" w:rsidP="00EE0E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F01" w:rsidRDefault="002B6F01" w:rsidP="00EE0E4F">
            <w:pPr>
              <w:spacing w:line="300" w:lineRule="auto"/>
              <w:jc w:val="center"/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01" w:rsidRPr="008053B4" w:rsidRDefault="002B6F01" w:rsidP="00EE0E4F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01" w:rsidRPr="00386F4A" w:rsidRDefault="002B6F01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01" w:rsidRPr="002A3ECE" w:rsidRDefault="002B6F01" w:rsidP="00EE0E4F">
            <w:pPr>
              <w:spacing w:line="0" w:lineRule="atLeast"/>
              <w:jc w:val="both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01" w:rsidRPr="006330BB" w:rsidRDefault="002B6F01" w:rsidP="00EE0E4F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01" w:rsidRPr="00D3353F" w:rsidRDefault="002B6F01" w:rsidP="00EE0E4F">
            <w:pPr>
              <w:spacing w:line="0" w:lineRule="atLeast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F01" w:rsidRPr="0029660B" w:rsidRDefault="002B6F01" w:rsidP="00EE0E4F">
            <w:pPr>
              <w:spacing w:line="260" w:lineRule="exact"/>
              <w:rPr>
                <w:sz w:val="20"/>
              </w:rPr>
            </w:pPr>
          </w:p>
        </w:tc>
      </w:tr>
      <w:tr w:rsidR="002B6F01" w:rsidTr="005E69B4">
        <w:trPr>
          <w:gridAfter w:val="1"/>
          <w:wAfter w:w="851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B6F01" w:rsidRDefault="002B6F01" w:rsidP="00EE0E4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2B6F01" w:rsidRDefault="002B6F01" w:rsidP="00EE0E4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F01" w:rsidRPr="00E82360" w:rsidRDefault="000A397B" w:rsidP="00EE0E4F">
            <w:pPr>
              <w:pStyle w:val="Web"/>
              <w:spacing w:before="0" w:after="0"/>
              <w:rPr>
                <w:rFonts w:ascii="標楷體" w:eastAsia="標楷體" w:hAnsi="標楷體" w:cs="新細明體"/>
                <w:sz w:val="20"/>
              </w:rPr>
            </w:pPr>
            <w:proofErr w:type="gramStart"/>
            <w:r w:rsidRPr="001116A4">
              <w:rPr>
                <w:rFonts w:hint="eastAsia"/>
                <w:color w:val="000000"/>
              </w:rPr>
              <w:t>‧</w:t>
            </w:r>
            <w:proofErr w:type="gramEnd"/>
            <w:r w:rsidRPr="001116A4">
              <w:rPr>
                <w:rFonts w:hint="eastAsia"/>
                <w:color w:val="000000"/>
              </w:rPr>
              <w:t>直笛、鋼琴、電腦、影音音響設備。</w:t>
            </w:r>
          </w:p>
        </w:tc>
      </w:tr>
      <w:tr w:rsidR="002B6F01" w:rsidTr="005E69B4">
        <w:trPr>
          <w:gridAfter w:val="1"/>
          <w:wAfter w:w="851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B6F01" w:rsidRDefault="002B6F01" w:rsidP="00EE0E4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註</w:t>
            </w:r>
            <w:proofErr w:type="gramEnd"/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F01" w:rsidRPr="00E82360" w:rsidRDefault="002B6F01" w:rsidP="00E82360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552AA7" w:rsidRDefault="00552AA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080CB0" w:rsidRDefault="00080CB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080CB0" w:rsidRDefault="00080CB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712C7" w:rsidRDefault="004712C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712C7" w:rsidRPr="00080CB0" w:rsidRDefault="004712C7" w:rsidP="00A534A1">
      <w:pPr>
        <w:widowControl/>
        <w:spacing w:line="400" w:lineRule="exact"/>
        <w:jc w:val="center"/>
        <w:rPr>
          <w:rFonts w:ascii="標楷體" w:eastAsia="標楷體" w:hAnsi="標楷體"/>
          <w:b/>
          <w:sz w:val="40"/>
          <w:szCs w:val="28"/>
          <w:shd w:val="pct15" w:color="auto" w:fill="FFFFFF"/>
        </w:rPr>
      </w:pPr>
      <w:r w:rsidRPr="00080CB0">
        <w:rPr>
          <w:rFonts w:ascii="標楷體" w:eastAsia="標楷體" w:hAnsi="標楷體" w:hint="eastAsia"/>
          <w:b/>
          <w:sz w:val="40"/>
          <w:szCs w:val="28"/>
          <w:shd w:val="pct15" w:color="auto" w:fill="FFFFFF"/>
        </w:rPr>
        <w:t>注意事項</w:t>
      </w:r>
    </w:p>
    <w:p w:rsidR="004712C7" w:rsidRDefault="004712C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1.檔案命名範例</w:t>
      </w:r>
      <w:r w:rsidR="000B7630">
        <w:rPr>
          <w:rFonts w:ascii="標楷體" w:eastAsia="標楷體" w:hAnsi="標楷體" w:hint="eastAsia"/>
          <w:sz w:val="28"/>
          <w:szCs w:val="28"/>
        </w:rPr>
        <w:t xml:space="preserve"> </w:t>
      </w:r>
      <w:r w:rsidR="00CF6121">
        <w:rPr>
          <w:rFonts w:ascii="標楷體" w:eastAsia="標楷體" w:hAnsi="標楷體" w:hint="eastAsia"/>
          <w:sz w:val="28"/>
          <w:szCs w:val="28"/>
        </w:rPr>
        <w:t xml:space="preserve"> </w:t>
      </w:r>
      <w:r w:rsidR="000B7630">
        <w:rPr>
          <w:rFonts w:ascii="標楷體" w:eastAsia="標楷體" w:hAnsi="標楷體" w:hint="eastAsia"/>
          <w:sz w:val="28"/>
          <w:szCs w:val="28"/>
        </w:rPr>
        <w:t>(電子檔</w:t>
      </w:r>
      <w:proofErr w:type="gramStart"/>
      <w:r w:rsidR="000B7630">
        <w:rPr>
          <w:rFonts w:ascii="標楷體" w:eastAsia="標楷體" w:hAnsi="標楷體" w:hint="eastAsia"/>
          <w:sz w:val="28"/>
          <w:szCs w:val="28"/>
        </w:rPr>
        <w:t>請交由領召彙</w:t>
      </w:r>
      <w:proofErr w:type="gramEnd"/>
      <w:r w:rsidR="000B7630">
        <w:rPr>
          <w:rFonts w:ascii="標楷體" w:eastAsia="標楷體" w:hAnsi="標楷體" w:hint="eastAsia"/>
          <w:sz w:val="28"/>
          <w:szCs w:val="28"/>
        </w:rPr>
        <w:t>整後以領域資料夾為單位回傳至教學組)</w:t>
      </w:r>
    </w:p>
    <w:tbl>
      <w:tblPr>
        <w:tblW w:w="1389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1843"/>
        <w:gridCol w:w="1843"/>
        <w:gridCol w:w="5670"/>
      </w:tblGrid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項目</w:t>
            </w:r>
          </w:p>
        </w:tc>
        <w:tc>
          <w:tcPr>
            <w:tcW w:w="1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center"/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領域1國語文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年級國文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領域2英語文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年級英語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領域3數學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年級數學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領域4社會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年級社會(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公民與社會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年級社會(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地理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年級社會(歷史)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r>
              <w:t>…</w:t>
            </w: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</w:pPr>
            <w:r>
              <w:rPr>
                <w:rFonts w:ascii="標楷體" w:eastAsia="標楷體" w:hAnsi="標楷體"/>
                <w:szCs w:val="24"/>
              </w:rPr>
              <w:t>領域5自然科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</w:rPr>
              <w:t>七年級自然科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學</w:t>
            </w:r>
            <w:r>
              <w:rPr>
                <w:rFonts w:ascii="標楷體" w:eastAsia="標楷體" w:hAnsi="標楷體"/>
                <w:szCs w:val="24"/>
              </w:rPr>
              <w:t>(生物)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八年級自然科學(理化)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年級自然科學(理化)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領域6藝術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年級藝術(表演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藝術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年級藝術(音樂)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年級藝術(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視覺藝術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領域7綜合活動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年級綜合活動(童軍)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年級綜合活動(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輔導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年級綜合活動(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家政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r>
              <w:t>…</w:t>
            </w: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領域8科技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</w:rPr>
              <w:t>七年級科技(生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活</w:t>
            </w:r>
            <w:r>
              <w:rPr>
                <w:rFonts w:ascii="標楷體" w:eastAsia="標楷體" w:hAnsi="標楷體"/>
                <w:szCs w:val="24"/>
              </w:rPr>
              <w:t>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技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/>
              <w:jc w:val="both"/>
            </w:pPr>
            <w:r>
              <w:rPr>
                <w:rFonts w:ascii="標楷體" w:eastAsia="標楷體" w:hAnsi="標楷體"/>
                <w:szCs w:val="24"/>
              </w:rPr>
              <w:t>八年級科技(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資訊</w:t>
            </w:r>
            <w:r>
              <w:rPr>
                <w:rFonts w:ascii="標楷體" w:eastAsia="標楷體" w:hAnsi="標楷體"/>
                <w:szCs w:val="24"/>
              </w:rPr>
              <w:t>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技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九年級科技(資訊科技)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領域9健康與體育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七年級健康與體育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健康教育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年級健康與體育(健康教育)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年級健康與體育(體育)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</w:tbl>
    <w:p w:rsidR="00401920" w:rsidRPr="00080CB0" w:rsidRDefault="00401920" w:rsidP="00401920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新細明體" w:hAnsi="新細明體" w:hint="eastAsia"/>
          <w:sz w:val="26"/>
          <w:szCs w:val="26"/>
        </w:rPr>
        <w:t>★</w:t>
      </w:r>
      <w:r w:rsidRPr="00080CB0">
        <w:rPr>
          <w:rFonts w:ascii="標楷體" w:eastAsia="標楷體" w:hAnsi="標楷體"/>
          <w:sz w:val="26"/>
          <w:szCs w:val="26"/>
        </w:rPr>
        <w:t>請注意除九年級下學期</w:t>
      </w:r>
      <w:proofErr w:type="gramStart"/>
      <w:r w:rsidRPr="00080CB0">
        <w:rPr>
          <w:rFonts w:ascii="標楷體" w:eastAsia="標楷體" w:hAnsi="標楷體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/>
          <w:sz w:val="26"/>
          <w:szCs w:val="26"/>
        </w:rPr>
        <w:t>次(18</w:t>
      </w:r>
      <w:proofErr w:type="gramStart"/>
      <w:r w:rsidRPr="00080CB0">
        <w:rPr>
          <w:rFonts w:ascii="標楷體" w:eastAsia="標楷體" w:hAnsi="標楷體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/>
          <w:sz w:val="26"/>
          <w:szCs w:val="26"/>
        </w:rPr>
        <w:t>)外</w:t>
      </w:r>
      <w:r w:rsidRPr="00080CB0">
        <w:rPr>
          <w:rFonts w:ascii="標楷體" w:eastAsia="標楷體" w:hAnsi="標楷體" w:hint="eastAsia"/>
          <w:sz w:val="26"/>
          <w:szCs w:val="26"/>
        </w:rPr>
        <w:t>,</w:t>
      </w:r>
      <w:r w:rsidRPr="00080CB0">
        <w:rPr>
          <w:rFonts w:ascii="標楷體" w:eastAsia="標楷體" w:hAnsi="標楷體"/>
          <w:sz w:val="26"/>
          <w:szCs w:val="26"/>
        </w:rPr>
        <w:t>七八年級</w:t>
      </w:r>
      <w:r w:rsidRPr="00080CB0">
        <w:rPr>
          <w:rFonts w:ascii="標楷體" w:eastAsia="標楷體" w:hAnsi="標楷體" w:hint="eastAsia"/>
          <w:sz w:val="26"/>
          <w:szCs w:val="26"/>
        </w:rPr>
        <w:t>上學期、下學期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次請一致</w:t>
      </w:r>
    </w:p>
    <w:p w:rsidR="00401920" w:rsidRPr="00080CB0" w:rsidRDefault="00401920" w:rsidP="00401920">
      <w:pPr>
        <w:pStyle w:val="ad"/>
        <w:widowControl/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新細明體" w:hAnsi="新細明體" w:hint="eastAsia"/>
          <w:sz w:val="26"/>
          <w:szCs w:val="26"/>
        </w:rPr>
        <w:t>★</w:t>
      </w:r>
      <w:r w:rsidRPr="00080CB0">
        <w:rPr>
          <w:rFonts w:ascii="標楷體" w:eastAsia="標楷體" w:hAnsi="標楷體"/>
          <w:sz w:val="26"/>
          <w:szCs w:val="26"/>
        </w:rPr>
        <w:t>請注意</w:t>
      </w:r>
      <w:r w:rsidRPr="00080CB0">
        <w:rPr>
          <w:rFonts w:ascii="標楷體" w:eastAsia="標楷體" w:hAnsi="標楷體" w:hint="eastAsia"/>
          <w:sz w:val="26"/>
          <w:szCs w:val="26"/>
        </w:rPr>
        <w:t>檔案格式為 .</w:t>
      </w:r>
      <w:proofErr w:type="spellStart"/>
      <w:r w:rsidRPr="00080CB0">
        <w:rPr>
          <w:rFonts w:ascii="標楷體" w:eastAsia="標楷體" w:hAnsi="標楷體" w:hint="eastAsia"/>
          <w:sz w:val="26"/>
          <w:szCs w:val="26"/>
        </w:rPr>
        <w:t>docx</w:t>
      </w:r>
      <w:proofErr w:type="spellEnd"/>
      <w:r w:rsidRPr="00080CB0">
        <w:rPr>
          <w:rFonts w:ascii="標楷體" w:eastAsia="標楷體" w:hAnsi="標楷體" w:hint="eastAsia"/>
          <w:sz w:val="26"/>
          <w:szCs w:val="26"/>
        </w:rPr>
        <w:t>、.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doc</w:t>
      </w:r>
      <w:proofErr w:type="gramEnd"/>
    </w:p>
    <w:p w:rsidR="00A534A1" w:rsidRPr="00080CB0" w:rsidRDefault="00A534A1" w:rsidP="00A534A1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標楷體" w:eastAsia="標楷體" w:hAnsi="標楷體"/>
          <w:sz w:val="26"/>
          <w:szCs w:val="26"/>
        </w:rPr>
        <w:t>繳交時程</w:t>
      </w:r>
      <w:r w:rsidR="000B7630" w:rsidRPr="00080CB0">
        <w:rPr>
          <w:rFonts w:ascii="新細明體" w:hAnsi="新細明體" w:hint="eastAsia"/>
          <w:b/>
          <w:color w:val="FF0000"/>
          <w:sz w:val="26"/>
          <w:szCs w:val="26"/>
          <w:u w:val="single"/>
        </w:rPr>
        <w:t>★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6/</w:t>
      </w:r>
      <w:r w:rsidR="00401920"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2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(</w:t>
      </w:r>
      <w:r w:rsidR="00401920"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三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)前繳交各領域110學年課程計畫</w:t>
      </w:r>
      <w:r w:rsidR="000B7630" w:rsidRPr="00080CB0">
        <w:rPr>
          <w:rFonts w:ascii="標楷體" w:eastAsia="標楷體" w:hAnsi="標楷體" w:hint="eastAsia"/>
          <w:color w:val="FF0000"/>
          <w:sz w:val="26"/>
          <w:szCs w:val="26"/>
        </w:rPr>
        <w:t>至教學組</w:t>
      </w:r>
      <w:r w:rsidRPr="00080CB0">
        <w:rPr>
          <w:rFonts w:ascii="標楷體" w:eastAsia="標楷體" w:hAnsi="標楷體" w:hint="eastAsia"/>
          <w:sz w:val="26"/>
          <w:szCs w:val="26"/>
        </w:rPr>
        <w:t>,6/4(五)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召開課發會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通過,6/7(一)起進行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校際互審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,</w:t>
      </w:r>
      <w:r w:rsidR="000B7630" w:rsidRPr="00080CB0">
        <w:rPr>
          <w:rFonts w:ascii="標楷體" w:eastAsia="標楷體" w:hAnsi="標楷體" w:hint="eastAsia"/>
          <w:sz w:val="26"/>
          <w:szCs w:val="26"/>
        </w:rPr>
        <w:t>六月底公告通過或待修正</w:t>
      </w:r>
      <w:r w:rsidR="000B7630" w:rsidRPr="00080CB0">
        <w:rPr>
          <w:rFonts w:ascii="新細明體" w:hAnsi="新細明體" w:hint="eastAsia"/>
          <w:sz w:val="26"/>
          <w:szCs w:val="26"/>
        </w:rPr>
        <w:t>。</w:t>
      </w:r>
    </w:p>
    <w:p w:rsidR="00080CB0" w:rsidRPr="00401920" w:rsidRDefault="00080CB0" w:rsidP="00A534A1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本表件可至學校首頁</w:t>
      </w:r>
      <w:r>
        <w:rPr>
          <w:rFonts w:ascii="標楷體" w:eastAsia="標楷體" w:hAnsi="標楷體" w:hint="eastAsia"/>
          <w:sz w:val="28"/>
          <w:szCs w:val="28"/>
        </w:rPr>
        <w:t>-&gt;校務公告內下載</w:t>
      </w:r>
    </w:p>
    <w:sectPr w:rsidR="00080CB0" w:rsidRPr="00401920" w:rsidSect="00401920">
      <w:footerReference w:type="default" r:id="rId8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73C" w:rsidRDefault="003F073C">
      <w:r>
        <w:separator/>
      </w:r>
    </w:p>
  </w:endnote>
  <w:endnote w:type="continuationSeparator" w:id="0">
    <w:p w:rsidR="003F073C" w:rsidRDefault="003F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F91" w:rsidRDefault="00404DC1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1E0F91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1100F5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73C" w:rsidRDefault="003F073C">
      <w:r>
        <w:rPr>
          <w:color w:val="000000"/>
        </w:rPr>
        <w:separator/>
      </w:r>
    </w:p>
  </w:footnote>
  <w:footnote w:type="continuationSeparator" w:id="0">
    <w:p w:rsidR="003F073C" w:rsidRDefault="003F0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96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1351" w:hanging="480"/>
      </w:pPr>
    </w:lvl>
    <w:lvl w:ilvl="3">
      <w:start w:val="1"/>
      <w:numFmt w:val="decimal"/>
      <w:lvlText w:val="%4."/>
      <w:lvlJc w:val="left"/>
      <w:pPr>
        <w:ind w:left="183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2311" w:hanging="480"/>
      </w:pPr>
    </w:lvl>
    <w:lvl w:ilvl="5">
      <w:start w:val="1"/>
      <w:numFmt w:val="lowerRoman"/>
      <w:lvlText w:val="%6."/>
      <w:lvlJc w:val="right"/>
      <w:pPr>
        <w:ind w:left="2791" w:hanging="480"/>
      </w:pPr>
    </w:lvl>
    <w:lvl w:ilvl="6">
      <w:start w:val="1"/>
      <w:numFmt w:val="decimal"/>
      <w:lvlText w:val="%7."/>
      <w:lvlJc w:val="left"/>
      <w:pPr>
        <w:ind w:left="3271" w:hanging="480"/>
      </w:pPr>
    </w:lvl>
    <w:lvl w:ilvl="7">
      <w:start w:val="1"/>
      <w:numFmt w:val="ideographTraditional"/>
      <w:lvlText w:val="%8、"/>
      <w:lvlJc w:val="left"/>
      <w:pPr>
        <w:ind w:left="3751" w:hanging="480"/>
      </w:pPr>
    </w:lvl>
    <w:lvl w:ilvl="8">
      <w:start w:val="1"/>
      <w:numFmt w:val="lowerRoman"/>
      <w:lvlText w:val="%9."/>
      <w:lvlJc w:val="right"/>
      <w:pPr>
        <w:ind w:left="423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AA7"/>
    <w:rsid w:val="0004146E"/>
    <w:rsid w:val="0007096D"/>
    <w:rsid w:val="00080CB0"/>
    <w:rsid w:val="00085DE6"/>
    <w:rsid w:val="000A38EE"/>
    <w:rsid w:val="000A397B"/>
    <w:rsid w:val="000B7630"/>
    <w:rsid w:val="000C32FA"/>
    <w:rsid w:val="000E7D29"/>
    <w:rsid w:val="001100F5"/>
    <w:rsid w:val="001221DD"/>
    <w:rsid w:val="0012327C"/>
    <w:rsid w:val="001512F8"/>
    <w:rsid w:val="00176CC9"/>
    <w:rsid w:val="001843E1"/>
    <w:rsid w:val="001B1B7F"/>
    <w:rsid w:val="001E0F91"/>
    <w:rsid w:val="00227567"/>
    <w:rsid w:val="002279D7"/>
    <w:rsid w:val="00263802"/>
    <w:rsid w:val="002A0D56"/>
    <w:rsid w:val="002B6F01"/>
    <w:rsid w:val="002C56A5"/>
    <w:rsid w:val="002E3691"/>
    <w:rsid w:val="00312CF5"/>
    <w:rsid w:val="003254F3"/>
    <w:rsid w:val="003469C5"/>
    <w:rsid w:val="00391445"/>
    <w:rsid w:val="003D7E23"/>
    <w:rsid w:val="003F073C"/>
    <w:rsid w:val="00401920"/>
    <w:rsid w:val="00404DC1"/>
    <w:rsid w:val="004154E3"/>
    <w:rsid w:val="004276A9"/>
    <w:rsid w:val="00446615"/>
    <w:rsid w:val="00461300"/>
    <w:rsid w:val="004712C7"/>
    <w:rsid w:val="00474120"/>
    <w:rsid w:val="00497182"/>
    <w:rsid w:val="00497C60"/>
    <w:rsid w:val="00520B1C"/>
    <w:rsid w:val="005433EC"/>
    <w:rsid w:val="00552AA7"/>
    <w:rsid w:val="00592940"/>
    <w:rsid w:val="005A2BCC"/>
    <w:rsid w:val="005C0C07"/>
    <w:rsid w:val="005E69B4"/>
    <w:rsid w:val="00601B39"/>
    <w:rsid w:val="006273AE"/>
    <w:rsid w:val="006343F8"/>
    <w:rsid w:val="006738D6"/>
    <w:rsid w:val="00680FE8"/>
    <w:rsid w:val="006E20BA"/>
    <w:rsid w:val="00701E93"/>
    <w:rsid w:val="007050FF"/>
    <w:rsid w:val="007076AB"/>
    <w:rsid w:val="00745EF4"/>
    <w:rsid w:val="007B70F9"/>
    <w:rsid w:val="007F50F0"/>
    <w:rsid w:val="007F72B3"/>
    <w:rsid w:val="008053B4"/>
    <w:rsid w:val="00810338"/>
    <w:rsid w:val="00861620"/>
    <w:rsid w:val="008820F3"/>
    <w:rsid w:val="008839A7"/>
    <w:rsid w:val="00893946"/>
    <w:rsid w:val="008A3D9C"/>
    <w:rsid w:val="00906F0A"/>
    <w:rsid w:val="00916327"/>
    <w:rsid w:val="00924AA5"/>
    <w:rsid w:val="00941430"/>
    <w:rsid w:val="00943268"/>
    <w:rsid w:val="00957B6C"/>
    <w:rsid w:val="009B548F"/>
    <w:rsid w:val="009C5122"/>
    <w:rsid w:val="009C77D4"/>
    <w:rsid w:val="00A44473"/>
    <w:rsid w:val="00A534A1"/>
    <w:rsid w:val="00A53BF6"/>
    <w:rsid w:val="00AA1B25"/>
    <w:rsid w:val="00AA35FA"/>
    <w:rsid w:val="00B16C01"/>
    <w:rsid w:val="00B42542"/>
    <w:rsid w:val="00B43C2E"/>
    <w:rsid w:val="00B84E73"/>
    <w:rsid w:val="00BA1B72"/>
    <w:rsid w:val="00C02EA5"/>
    <w:rsid w:val="00C25446"/>
    <w:rsid w:val="00CB46CF"/>
    <w:rsid w:val="00CC0392"/>
    <w:rsid w:val="00CF1362"/>
    <w:rsid w:val="00CF6121"/>
    <w:rsid w:val="00D15852"/>
    <w:rsid w:val="00D442B6"/>
    <w:rsid w:val="00D5391A"/>
    <w:rsid w:val="00D80B8A"/>
    <w:rsid w:val="00D86484"/>
    <w:rsid w:val="00DC66EE"/>
    <w:rsid w:val="00DE5F84"/>
    <w:rsid w:val="00DF0653"/>
    <w:rsid w:val="00DF62DD"/>
    <w:rsid w:val="00E17363"/>
    <w:rsid w:val="00E37C67"/>
    <w:rsid w:val="00E723E7"/>
    <w:rsid w:val="00E82360"/>
    <w:rsid w:val="00EE0E4F"/>
    <w:rsid w:val="00EE3498"/>
    <w:rsid w:val="00EF2E99"/>
    <w:rsid w:val="00F03DD8"/>
    <w:rsid w:val="00F577A1"/>
    <w:rsid w:val="00F63ACA"/>
    <w:rsid w:val="00F66AFF"/>
    <w:rsid w:val="00F93102"/>
    <w:rsid w:val="00FC2830"/>
    <w:rsid w:val="00FD0F6F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404DC1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404DC1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404DC1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404DC1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404DC1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404D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404DC1"/>
    <w:rPr>
      <w:kern w:val="3"/>
    </w:rPr>
  </w:style>
  <w:style w:type="paragraph" w:styleId="a9">
    <w:name w:val="footer"/>
    <w:basedOn w:val="a3"/>
    <w:rsid w:val="00404D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404DC1"/>
    <w:rPr>
      <w:kern w:val="3"/>
    </w:rPr>
  </w:style>
  <w:style w:type="paragraph" w:styleId="ab">
    <w:name w:val="Balloon Text"/>
    <w:basedOn w:val="a3"/>
    <w:rsid w:val="00404DC1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404DC1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404DC1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404DC1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404DC1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404DC1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404DC1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404DC1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404DC1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404DC1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404DC1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404DC1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404DC1"/>
    <w:rPr>
      <w:rFonts w:cs="Times New Roman"/>
      <w:kern w:val="3"/>
    </w:rPr>
  </w:style>
  <w:style w:type="character" w:customStyle="1" w:styleId="FooterChar">
    <w:name w:val="Footer Char"/>
    <w:rsid w:val="00404DC1"/>
    <w:rPr>
      <w:rFonts w:cs="Times New Roman"/>
      <w:kern w:val="3"/>
    </w:rPr>
  </w:style>
  <w:style w:type="character" w:customStyle="1" w:styleId="BalloonTextChar">
    <w:name w:val="Balloon Text Char"/>
    <w:rsid w:val="00404DC1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404DC1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404DC1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404DC1"/>
    <w:rPr>
      <w:rFonts w:cs="Times New Roman"/>
    </w:rPr>
  </w:style>
  <w:style w:type="paragraph" w:styleId="af1">
    <w:name w:val="Closing"/>
    <w:basedOn w:val="a3"/>
    <w:rsid w:val="00404DC1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404DC1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404DC1"/>
    <w:rPr>
      <w:rFonts w:cs="Times New Roman"/>
    </w:rPr>
  </w:style>
  <w:style w:type="character" w:styleId="af3">
    <w:name w:val="Placeholder Text"/>
    <w:rsid w:val="00404DC1"/>
    <w:rPr>
      <w:rFonts w:cs="Times New Roman"/>
      <w:color w:val="808080"/>
    </w:rPr>
  </w:style>
  <w:style w:type="paragraph" w:styleId="af4">
    <w:name w:val="Plain Text"/>
    <w:basedOn w:val="a3"/>
    <w:rsid w:val="00404DC1"/>
    <w:rPr>
      <w:rFonts w:ascii="細明體" w:eastAsia="細明體" w:hAnsi="細明體" w:cs="Courier New"/>
    </w:rPr>
  </w:style>
  <w:style w:type="character" w:customStyle="1" w:styleId="af5">
    <w:name w:val="純文字 字元"/>
    <w:rsid w:val="00404DC1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404DC1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404DC1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404DC1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404DC1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404DC1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rsid w:val="00404DC1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404DC1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404DC1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404DC1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404DC1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404DC1"/>
    <w:pPr>
      <w:spacing w:after="120" w:line="480" w:lineRule="auto"/>
      <w:ind w:left="480"/>
    </w:pPr>
  </w:style>
  <w:style w:type="character" w:customStyle="1" w:styleId="23">
    <w:name w:val="本文縮排 2 字元"/>
    <w:rsid w:val="00404DC1"/>
    <w:rPr>
      <w:kern w:val="3"/>
      <w:sz w:val="24"/>
      <w:szCs w:val="22"/>
    </w:rPr>
  </w:style>
  <w:style w:type="character" w:customStyle="1" w:styleId="BodyTextIndent2Char">
    <w:name w:val="Body Text Indent 2 Char"/>
    <w:rsid w:val="00404DC1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404DC1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404DC1"/>
    <w:rPr>
      <w:kern w:val="3"/>
      <w:sz w:val="16"/>
      <w:szCs w:val="16"/>
    </w:rPr>
  </w:style>
  <w:style w:type="character" w:customStyle="1" w:styleId="BodyTextIndent3Char">
    <w:name w:val="Body Text Indent 3 Char"/>
    <w:rsid w:val="00404DC1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404DC1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404DC1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404DC1"/>
    <w:pPr>
      <w:spacing w:after="120"/>
      <w:ind w:left="480"/>
    </w:pPr>
  </w:style>
  <w:style w:type="paragraph" w:customStyle="1" w:styleId="Default">
    <w:name w:val="Default"/>
    <w:rsid w:val="00404DC1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404DC1"/>
    <w:rPr>
      <w:rFonts w:cs="Times New Roman"/>
    </w:rPr>
  </w:style>
  <w:style w:type="paragraph" w:styleId="afc">
    <w:name w:val="Body Text"/>
    <w:basedOn w:val="a3"/>
    <w:rsid w:val="00404DC1"/>
    <w:pPr>
      <w:spacing w:after="120"/>
    </w:pPr>
  </w:style>
  <w:style w:type="character" w:customStyle="1" w:styleId="afd">
    <w:name w:val="本文 字元"/>
    <w:rsid w:val="00404DC1"/>
    <w:rPr>
      <w:kern w:val="3"/>
      <w:sz w:val="24"/>
      <w:szCs w:val="22"/>
    </w:rPr>
  </w:style>
  <w:style w:type="character" w:customStyle="1" w:styleId="BodyTextChar">
    <w:name w:val="Body Text Char"/>
    <w:rsid w:val="00404DC1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404DC1"/>
    <w:rPr>
      <w:rFonts w:cs="Times New Roman"/>
    </w:rPr>
  </w:style>
  <w:style w:type="paragraph" w:customStyle="1" w:styleId="dash5167-6587-9f4a-982d">
    <w:name w:val="dash5167-6587-9f4a-982d"/>
    <w:basedOn w:val="a3"/>
    <w:rsid w:val="00404DC1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404DC1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404DC1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404DC1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404DC1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404DC1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404DC1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404DC1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404DC1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404DC1"/>
    <w:rPr>
      <w:rFonts w:cs="Times New Roman"/>
      <w:sz w:val="18"/>
    </w:rPr>
  </w:style>
  <w:style w:type="paragraph" w:styleId="aff1">
    <w:name w:val="annotation text"/>
    <w:basedOn w:val="a3"/>
    <w:rsid w:val="00404DC1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404DC1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404DC1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404DC1"/>
    <w:rPr>
      <w:b/>
      <w:bCs/>
      <w:szCs w:val="24"/>
    </w:rPr>
  </w:style>
  <w:style w:type="character" w:customStyle="1" w:styleId="aff4">
    <w:name w:val="註解主旨 字元"/>
    <w:rsid w:val="00404DC1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404DC1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404DC1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404DC1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404DC1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404DC1"/>
    <w:rPr>
      <w:rFonts w:cs="Times New Roman"/>
      <w:b/>
    </w:rPr>
  </w:style>
  <w:style w:type="paragraph" w:customStyle="1" w:styleId="p">
    <w:name w:val="p"/>
    <w:basedOn w:val="a3"/>
    <w:rsid w:val="00404DC1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404DC1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404DC1"/>
    <w:rPr>
      <w:sz w:val="18"/>
    </w:rPr>
  </w:style>
  <w:style w:type="character" w:customStyle="1" w:styleId="unnamed1">
    <w:name w:val="unnamed1"/>
    <w:rsid w:val="00404DC1"/>
    <w:rPr>
      <w:rFonts w:cs="Times New Roman"/>
    </w:rPr>
  </w:style>
  <w:style w:type="character" w:customStyle="1" w:styleId="a61">
    <w:name w:val="a61"/>
    <w:rsid w:val="00404DC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404DC1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404DC1"/>
    <w:rPr>
      <w:kern w:val="0"/>
      <w:sz w:val="20"/>
    </w:rPr>
  </w:style>
  <w:style w:type="paragraph" w:customStyle="1" w:styleId="aff9">
    <w:name w:val="齊"/>
    <w:basedOn w:val="a3"/>
    <w:rsid w:val="00404DC1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404DC1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404DC1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404DC1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404DC1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404DC1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404DC1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404DC1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404DC1"/>
    <w:rPr>
      <w:rFonts w:cs="Times New Roman"/>
    </w:rPr>
  </w:style>
  <w:style w:type="paragraph" w:customStyle="1" w:styleId="affc">
    <w:name w:val="標題一"/>
    <w:basedOn w:val="a3"/>
    <w:autoRedefine/>
    <w:rsid w:val="00404DC1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404D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404DC1"/>
    <w:rPr>
      <w:rFonts w:ascii="細明體" w:eastAsia="細明體" w:hAnsi="細明體"/>
    </w:rPr>
  </w:style>
  <w:style w:type="character" w:customStyle="1" w:styleId="HTMLPreformattedChar">
    <w:name w:val="HTML Preformatted Char"/>
    <w:rsid w:val="00404DC1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404DC1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404DC1"/>
    <w:rPr>
      <w:rFonts w:ascii="新細明體" w:hAnsi="新細明體"/>
      <w:szCs w:val="24"/>
    </w:rPr>
  </w:style>
  <w:style w:type="character" w:customStyle="1" w:styleId="DateChar">
    <w:name w:val="Date Char"/>
    <w:rsid w:val="00404DC1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404DC1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404DC1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404DC1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404DC1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404DC1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404DC1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404DC1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404DC1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404DC1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404DC1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404DC1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404DC1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404DC1"/>
    <w:rPr>
      <w:rFonts w:cs="Times New Roman"/>
      <w:i/>
    </w:rPr>
  </w:style>
  <w:style w:type="paragraph" w:styleId="afff1">
    <w:name w:val="List Bullet"/>
    <w:basedOn w:val="a3"/>
    <w:autoRedefine/>
    <w:rsid w:val="00404DC1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404DC1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404DC1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404DC1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404DC1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404DC1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404DC1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404DC1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404DC1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404DC1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404DC1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404DC1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404DC1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404DC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404DC1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04DC1"/>
  </w:style>
  <w:style w:type="character" w:customStyle="1" w:styleId="2TimesNewRoman120851">
    <w:name w:val="樣式 標題 2 + (拉丁) Times New Roman (中文) 標楷體 12 點 非粗體 套用前:  0.85 ... 字元 字元"/>
    <w:rsid w:val="00404DC1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404DC1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404DC1"/>
    <w:rPr>
      <w:rFonts w:cs="Times New Roman"/>
    </w:rPr>
  </w:style>
  <w:style w:type="paragraph" w:styleId="38">
    <w:name w:val="toc 3"/>
    <w:basedOn w:val="a3"/>
    <w:next w:val="a3"/>
    <w:autoRedefine/>
    <w:rsid w:val="00404DC1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404DC1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404DC1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404DC1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404DC1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404DC1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404DC1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404DC1"/>
    <w:rPr>
      <w:rFonts w:cs="Times New Roman"/>
    </w:rPr>
  </w:style>
  <w:style w:type="character" w:customStyle="1" w:styleId="style311">
    <w:name w:val="style311"/>
    <w:rsid w:val="00404DC1"/>
    <w:rPr>
      <w:color w:val="auto"/>
      <w:sz w:val="20"/>
    </w:rPr>
  </w:style>
  <w:style w:type="character" w:customStyle="1" w:styleId="style91">
    <w:name w:val="style91"/>
    <w:rsid w:val="00404DC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404DC1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404DC1"/>
    <w:pPr>
      <w:ind w:left="1191" w:hanging="1191"/>
    </w:pPr>
  </w:style>
  <w:style w:type="character" w:customStyle="1" w:styleId="40">
    <w:name w:val="字元 字元4"/>
    <w:rsid w:val="00404DC1"/>
    <w:rPr>
      <w:rFonts w:eastAsia="新細明體"/>
      <w:kern w:val="3"/>
      <w:lang w:val="en-US" w:eastAsia="zh-TW"/>
    </w:rPr>
  </w:style>
  <w:style w:type="paragraph" w:customStyle="1" w:styleId="28">
    <w:name w:val="標題2"/>
    <w:rsid w:val="00404DC1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404DC1"/>
    <w:rPr>
      <w:kern w:val="3"/>
    </w:rPr>
  </w:style>
  <w:style w:type="character" w:customStyle="1" w:styleId="afff3">
    <w:name w:val="字元 字元"/>
    <w:rsid w:val="00404DC1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404DC1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04DC1"/>
    <w:rPr>
      <w:rFonts w:eastAsia="標楷體"/>
      <w:sz w:val="24"/>
      <w:lang w:val="en-US" w:eastAsia="zh-TW"/>
    </w:rPr>
  </w:style>
  <w:style w:type="character" w:customStyle="1" w:styleId="29">
    <w:name w:val="字元 字元2"/>
    <w:rsid w:val="00404DC1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404DC1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404DC1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404DC1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404DC1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404DC1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404DC1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404DC1"/>
  </w:style>
  <w:style w:type="paragraph" w:customStyle="1" w:styleId="afff7">
    <w:name w:val="主旨"/>
    <w:basedOn w:val="a3"/>
    <w:next w:val="a3"/>
    <w:rsid w:val="00404DC1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404DC1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404DC1"/>
  </w:style>
  <w:style w:type="paragraph" w:customStyle="1" w:styleId="afffa">
    <w:name w:val="公告事項"/>
    <w:basedOn w:val="aff"/>
    <w:next w:val="a3"/>
    <w:rsid w:val="00404DC1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404DC1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404DC1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404DC1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404DC1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404DC1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404DC1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404DC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404DC1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404DC1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404DC1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404DC1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404DC1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404DC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404DC1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404DC1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404DC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404DC1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404DC1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404DC1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404DC1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404DC1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404DC1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404DC1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404DC1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404DC1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404DC1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404DC1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404DC1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404DC1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404DC1"/>
    <w:pPr>
      <w:ind w:left="1018" w:hanging="480"/>
    </w:pPr>
  </w:style>
  <w:style w:type="character" w:customStyle="1" w:styleId="affff5">
    <w:name w:val="(一標題 字元 字元"/>
    <w:rsid w:val="00404DC1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404DC1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404DC1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404DC1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404DC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404DC1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404DC1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404DC1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404DC1"/>
    <w:rPr>
      <w:rFonts w:cs="Times New Roman"/>
      <w:sz w:val="20"/>
      <w:szCs w:val="20"/>
    </w:rPr>
  </w:style>
  <w:style w:type="character" w:styleId="affffb">
    <w:name w:val="footnote reference"/>
    <w:rsid w:val="00404DC1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404DC1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404DC1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404DC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404DC1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404DC1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404DC1"/>
    <w:rPr>
      <w:color w:val="auto"/>
    </w:rPr>
  </w:style>
  <w:style w:type="character" w:customStyle="1" w:styleId="BodyTextIndentChar1">
    <w:name w:val="Body Text Indent Char1"/>
    <w:rsid w:val="00404DC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404DC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404DC1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404DC1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404DC1"/>
    <w:pPr>
      <w:ind w:left="1018" w:hanging="480"/>
    </w:pPr>
  </w:style>
  <w:style w:type="paragraph" w:customStyle="1" w:styleId="afffff1">
    <w:name w:val="((一)兩行"/>
    <w:basedOn w:val="a3"/>
    <w:rsid w:val="00404DC1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404DC1"/>
  </w:style>
  <w:style w:type="paragraph" w:customStyle="1" w:styleId="afffff2">
    <w:name w:val="教學目標"/>
    <w:basedOn w:val="a3"/>
    <w:rsid w:val="00404DC1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404DC1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404DC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404DC1"/>
  </w:style>
  <w:style w:type="numbering" w:customStyle="1" w:styleId="2">
    <w:name w:val="樣式2"/>
    <w:basedOn w:val="a6"/>
    <w:rsid w:val="00404DC1"/>
    <w:pPr>
      <w:numPr>
        <w:numId w:val="1"/>
      </w:numPr>
    </w:pPr>
  </w:style>
  <w:style w:type="numbering" w:customStyle="1" w:styleId="1">
    <w:name w:val="樣式1"/>
    <w:basedOn w:val="a6"/>
    <w:rsid w:val="00404DC1"/>
    <w:pPr>
      <w:numPr>
        <w:numId w:val="2"/>
      </w:numPr>
    </w:pPr>
  </w:style>
  <w:style w:type="numbering" w:customStyle="1" w:styleId="LFO16">
    <w:name w:val="LFO16"/>
    <w:basedOn w:val="a6"/>
    <w:rsid w:val="00404DC1"/>
    <w:pPr>
      <w:numPr>
        <w:numId w:val="3"/>
      </w:numPr>
    </w:pPr>
  </w:style>
  <w:style w:type="numbering" w:customStyle="1" w:styleId="LFO17">
    <w:name w:val="LFO17"/>
    <w:basedOn w:val="a6"/>
    <w:rsid w:val="00404DC1"/>
    <w:pPr>
      <w:numPr>
        <w:numId w:val="4"/>
      </w:numPr>
    </w:pPr>
  </w:style>
  <w:style w:type="numbering" w:customStyle="1" w:styleId="LFO18">
    <w:name w:val="LFO18"/>
    <w:basedOn w:val="a6"/>
    <w:rsid w:val="00404DC1"/>
    <w:pPr>
      <w:numPr>
        <w:numId w:val="5"/>
      </w:numPr>
    </w:pPr>
  </w:style>
  <w:style w:type="numbering" w:customStyle="1" w:styleId="LFO19">
    <w:name w:val="LFO19"/>
    <w:basedOn w:val="a6"/>
    <w:rsid w:val="00404DC1"/>
    <w:pPr>
      <w:numPr>
        <w:numId w:val="6"/>
      </w:numPr>
    </w:pPr>
  </w:style>
  <w:style w:type="numbering" w:customStyle="1" w:styleId="LFO20">
    <w:name w:val="LFO20"/>
    <w:basedOn w:val="a6"/>
    <w:rsid w:val="00404DC1"/>
    <w:pPr>
      <w:numPr>
        <w:numId w:val="7"/>
      </w:numPr>
    </w:pPr>
  </w:style>
  <w:style w:type="numbering" w:customStyle="1" w:styleId="LFO21">
    <w:name w:val="LFO21"/>
    <w:basedOn w:val="a6"/>
    <w:rsid w:val="00404DC1"/>
    <w:pPr>
      <w:numPr>
        <w:numId w:val="8"/>
      </w:numPr>
    </w:pPr>
  </w:style>
  <w:style w:type="numbering" w:customStyle="1" w:styleId="LFO24">
    <w:name w:val="LFO24"/>
    <w:basedOn w:val="a6"/>
    <w:rsid w:val="00404DC1"/>
    <w:pPr>
      <w:numPr>
        <w:numId w:val="9"/>
      </w:numPr>
    </w:pPr>
  </w:style>
  <w:style w:type="numbering" w:customStyle="1" w:styleId="LFO25">
    <w:name w:val="LFO25"/>
    <w:basedOn w:val="a6"/>
    <w:rsid w:val="00404DC1"/>
    <w:pPr>
      <w:numPr>
        <w:numId w:val="10"/>
      </w:numPr>
    </w:pPr>
  </w:style>
  <w:style w:type="numbering" w:customStyle="1" w:styleId="LFO26">
    <w:name w:val="LFO26"/>
    <w:basedOn w:val="a6"/>
    <w:rsid w:val="00404DC1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9</Pages>
  <Words>1151</Words>
  <Characters>6562</Characters>
  <Application>Microsoft Office Word</Application>
  <DocSecurity>0</DocSecurity>
  <Lines>54</Lines>
  <Paragraphs>15</Paragraphs>
  <ScaleCrop>false</ScaleCrop>
  <Company/>
  <LinksUpToDate>false</LinksUpToDate>
  <CharactersWithSpaces>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62</cp:revision>
  <cp:lastPrinted>2020-02-13T07:28:00Z</cp:lastPrinted>
  <dcterms:created xsi:type="dcterms:W3CDTF">2021-05-05T13:42:00Z</dcterms:created>
  <dcterms:modified xsi:type="dcterms:W3CDTF">2021-06-03T07:03:00Z</dcterms:modified>
</cp:coreProperties>
</file>