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CA8" w:rsidRDefault="007A34C8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標楷體" w:eastAsia="標楷體" w:hAnsi="標楷體" w:cs="標楷體"/>
          <w:color w:val="000000"/>
          <w:sz w:val="32"/>
          <w:szCs w:val="32"/>
        </w:rPr>
        <w:t>臺北市中正國民中學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110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AF01F3" w:rsidRPr="00AF01F3">
        <w:rPr>
          <w:rFonts w:ascii="標楷體" w:eastAsia="標楷體" w:hAnsi="標楷體" w:cs="標楷體"/>
          <w:color w:val="FF0000"/>
          <w:sz w:val="32"/>
          <w:szCs w:val="32"/>
        </w:rPr>
        <w:t>綜合活動</w:t>
      </w:r>
      <w:r>
        <w:rPr>
          <w:rFonts w:ascii="標楷體" w:eastAsia="標楷體" w:hAnsi="標楷體" w:cs="標楷體"/>
          <w:color w:val="000000"/>
          <w:sz w:val="32"/>
          <w:szCs w:val="32"/>
        </w:rPr>
        <w:t>領域</w:t>
      </w:r>
      <w:r w:rsidR="00AF01F3" w:rsidRPr="00AF01F3">
        <w:rPr>
          <w:rFonts w:ascii="標楷體" w:eastAsia="標楷體" w:hAnsi="標楷體" w:cs="標楷體"/>
          <w:color w:val="FF0000"/>
          <w:sz w:val="32"/>
          <w:szCs w:val="32"/>
        </w:rPr>
        <w:t>輔導</w:t>
      </w:r>
      <w:r w:rsidR="00AF01F3">
        <w:rPr>
          <w:rFonts w:ascii="標楷體" w:eastAsia="標楷體" w:hAnsi="標楷體" w:cs="標楷體"/>
          <w:color w:val="000000"/>
          <w:sz w:val="32"/>
          <w:szCs w:val="32"/>
        </w:rPr>
        <w:t>科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5"/>
        <w:tblW w:w="1420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62"/>
        <w:gridCol w:w="993"/>
        <w:gridCol w:w="1674"/>
        <w:gridCol w:w="3287"/>
        <w:gridCol w:w="709"/>
        <w:gridCol w:w="2693"/>
        <w:gridCol w:w="1305"/>
        <w:gridCol w:w="1843"/>
        <w:gridCol w:w="1134"/>
      </w:tblGrid>
      <w:tr w:rsidR="00500CA8">
        <w:trPr>
          <w:trHeight w:val="144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</w:t>
            </w:r>
            <w:r>
              <w:rPr>
                <w:rFonts w:ascii="標楷體" w:eastAsia="標楷體" w:hAnsi="標楷體" w:cs="標楷體"/>
                <w:color w:val="000000"/>
              </w:rPr>
              <w:t>/</w:t>
            </w:r>
            <w:r>
              <w:rPr>
                <w:rFonts w:ascii="標楷體" w:eastAsia="標楷體" w:hAnsi="標楷體" w:cs="標楷體"/>
                <w:color w:val="000000"/>
              </w:rPr>
              <w:t>科目</w:t>
            </w:r>
          </w:p>
        </w:tc>
        <w:tc>
          <w:tcPr>
            <w:tcW w:w="12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36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國語文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英語文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數學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社會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歷史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地理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公民與社會</w:t>
            </w:r>
            <w:r>
              <w:rPr>
                <w:rFonts w:ascii="標楷體" w:eastAsia="標楷體" w:hAnsi="標楷體" w:cs="標楷體"/>
                <w:color w:val="000000"/>
              </w:rPr>
              <w:t>)□</w:t>
            </w:r>
            <w:r>
              <w:rPr>
                <w:rFonts w:ascii="標楷體" w:eastAsia="標楷體" w:hAnsi="標楷體" w:cs="標楷體"/>
                <w:color w:val="000000"/>
              </w:rPr>
              <w:t>自然科學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理化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生物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地球科學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500CA8" w:rsidRDefault="007A34C8">
            <w:pPr>
              <w:spacing w:line="336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藝術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音樂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視覺藝術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表演藝術</w:t>
            </w:r>
            <w:r>
              <w:rPr>
                <w:rFonts w:ascii="標楷體" w:eastAsia="標楷體" w:hAnsi="標楷體" w:cs="標楷體"/>
                <w:color w:val="000000"/>
              </w:rPr>
              <w:t>)■</w:t>
            </w:r>
            <w:r>
              <w:rPr>
                <w:rFonts w:ascii="標楷體" w:eastAsia="標楷體" w:hAnsi="標楷體" w:cs="標楷體"/>
                <w:color w:val="000000"/>
              </w:rPr>
              <w:t>綜合活動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家政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童軍</w:t>
            </w: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輔導</w:t>
            </w:r>
            <w:r>
              <w:rPr>
                <w:rFonts w:ascii="標楷體" w:eastAsia="標楷體" w:hAnsi="標楷體" w:cs="標楷體"/>
                <w:color w:val="000000"/>
              </w:rPr>
              <w:t>)□</w:t>
            </w:r>
            <w:r>
              <w:rPr>
                <w:rFonts w:ascii="標楷體" w:eastAsia="標楷體" w:hAnsi="標楷體" w:cs="標楷體"/>
                <w:color w:val="000000"/>
              </w:rPr>
              <w:t>科技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資訊科技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生活科技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500CA8" w:rsidRDefault="007A34C8">
            <w:pPr>
              <w:spacing w:line="336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健康與體育</w:t>
            </w:r>
            <w:r>
              <w:rPr>
                <w:rFonts w:ascii="標楷體" w:eastAsia="標楷體" w:hAnsi="標楷體" w:cs="標楷體"/>
                <w:color w:val="000000"/>
              </w:rPr>
              <w:t>(□</w:t>
            </w:r>
            <w:r>
              <w:rPr>
                <w:rFonts w:ascii="標楷體" w:eastAsia="標楷體" w:hAnsi="標楷體" w:cs="標楷體"/>
                <w:color w:val="000000"/>
              </w:rPr>
              <w:t>健康教育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體育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500CA8">
        <w:trPr>
          <w:trHeight w:val="11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500CA8" w:rsidRDefault="007A34C8" w:rsidP="00AF01F3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上學期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■</w:t>
            </w:r>
            <w:r>
              <w:rPr>
                <w:rFonts w:ascii="標楷體" w:eastAsia="標楷體" w:hAnsi="標楷體" w:cs="標楷體"/>
                <w:color w:val="000000"/>
              </w:rPr>
              <w:t>下學期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</w:tc>
      </w:tr>
      <w:tr w:rsidR="00500CA8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選用教科書</w:t>
            </w:r>
            <w:r>
              <w:rPr>
                <w:rFonts w:ascii="標楷體" w:eastAsia="標楷體" w:hAnsi="標楷體" w:cs="標楷體"/>
                <w:color w:val="000000"/>
              </w:rPr>
              <w:t>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>南一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>版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500CA8" w:rsidRDefault="007A34C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自編教材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(</w:t>
            </w:r>
            <w:r>
              <w:rPr>
                <w:rFonts w:ascii="標楷體" w:eastAsia="標楷體" w:hAnsi="標楷體" w:cs="標楷體"/>
                <w:color w:val="000000"/>
              </w:rPr>
              <w:t>經課發會通過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6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1 </w:t>
            </w:r>
            <w:r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500CA8">
        <w:trPr>
          <w:trHeight w:val="1081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2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00CA8" w:rsidRDefault="007A34C8">
            <w:pPr>
              <w:spacing w:line="5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</w:rPr>
              <w:t>-J-A1</w:t>
            </w:r>
            <w:r>
              <w:rPr>
                <w:rFonts w:ascii="標楷體" w:eastAsia="標楷體" w:hAnsi="標楷體" w:cs="標楷體"/>
              </w:rPr>
              <w:t>探索與開發自我潛能，善用資源促進生涯適性發展，省思自我價值，實踐生命意義。</w:t>
            </w:r>
          </w:p>
          <w:p w:rsidR="00500CA8" w:rsidRDefault="007A34C8">
            <w:pPr>
              <w:spacing w:line="50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</w:rPr>
              <w:t>-J-A2</w:t>
            </w:r>
            <w:r>
              <w:rPr>
                <w:rFonts w:ascii="標楷體" w:eastAsia="標楷體" w:hAnsi="標楷體" w:cs="標楷體"/>
              </w:rPr>
              <w:t>釐清學習目標，探究多元的思考與學習方法，養成自主學習的能力，運用適當的策略，解決生活議題。</w:t>
            </w:r>
          </w:p>
          <w:p w:rsidR="00500CA8" w:rsidRDefault="007A34C8">
            <w:pPr>
              <w:spacing w:line="50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</w:t>
            </w:r>
            <w:r>
              <w:rPr>
                <w:rFonts w:ascii="標楷體" w:eastAsia="標楷體" w:hAnsi="標楷體" w:cs="標楷體"/>
              </w:rPr>
              <w:t>-J-C2</w:t>
            </w:r>
            <w:r>
              <w:rPr>
                <w:rFonts w:ascii="標楷體" w:eastAsia="標楷體" w:hAnsi="標楷體" w:cs="標楷體"/>
              </w:rPr>
              <w:t>運用合宜的人際互動技巧，經營良好的人際關係，發揮正向影響力，培養利他與合群的態度，提升團隊效能，達成共同目標。</w:t>
            </w:r>
          </w:p>
        </w:tc>
      </w:tr>
      <w:tr w:rsidR="00500CA8">
        <w:trPr>
          <w:trHeight w:val="183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7A34C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2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00CA8" w:rsidRDefault="007A34C8">
            <w:pPr>
              <w:spacing w:line="400" w:lineRule="auto"/>
              <w:jc w:val="both"/>
            </w:pPr>
            <w:r>
              <w:rPr>
                <w:rFonts w:ascii="標楷體" w:eastAsia="標楷體" w:hAnsi="標楷體" w:cs="標楷體"/>
              </w:rPr>
              <w:t>學生能經由課程探索自我潛能，了解個人優勢並進一步思考生涯發展方向，協助學生發現與了解多元學習方法，培養學生自主學習能力，藉以解決學習與生活上的挑戰，面對團體生活，協助學生學習適宜之人際互動技巧，培養與他人合宜互動的能力與態度。</w:t>
            </w:r>
          </w:p>
        </w:tc>
      </w:tr>
      <w:tr w:rsidR="00500CA8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500CA8" w:rsidRDefault="007A34C8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週次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單元</w:t>
            </w:r>
            <w:r>
              <w:rPr>
                <w:rFonts w:ascii="標楷體" w:eastAsia="標楷體" w:hAnsi="標楷體" w:cs="標楷體"/>
                <w:color w:val="000000"/>
              </w:rPr>
              <w:t>/</w:t>
            </w:r>
            <w:r>
              <w:rPr>
                <w:rFonts w:ascii="標楷體" w:eastAsia="標楷體" w:hAnsi="標楷體" w:cs="標楷體"/>
                <w:color w:val="000000"/>
              </w:rPr>
              <w:t>主題</w:t>
            </w:r>
          </w:p>
          <w:p w:rsidR="00500CA8" w:rsidRDefault="007A34C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名稱</w:t>
            </w:r>
          </w:p>
        </w:tc>
        <w:tc>
          <w:tcPr>
            <w:tcW w:w="6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學習重點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跨領域</w:t>
            </w:r>
            <w:r>
              <w:rPr>
                <w:rFonts w:ascii="標楷體" w:eastAsia="標楷體" w:hAnsi="標楷體" w:cs="標楷體"/>
                <w:color w:val="000000"/>
              </w:rPr>
              <w:t>/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科目協同教學</w:t>
            </w:r>
          </w:p>
        </w:tc>
      </w:tr>
      <w:tr w:rsidR="00500CA8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500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500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500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500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500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00CA8">
        <w:trPr>
          <w:trHeight w:val="1698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1-7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主題、青春學習站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單元一、國中新世界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jc w:val="both"/>
            </w:pPr>
            <w:r>
              <w:rPr>
                <w:rFonts w:ascii="標楷體" w:eastAsia="標楷體" w:hAnsi="標楷體" w:cs="標楷體"/>
              </w:rPr>
              <w:t xml:space="preserve">2c-IV-2 </w:t>
            </w:r>
            <w:r>
              <w:rPr>
                <w:rFonts w:ascii="標楷體" w:eastAsia="標楷體" w:hAnsi="標楷體" w:cs="標楷體"/>
              </w:rPr>
              <w:t>有效蒐集、分析及開發各項資源，做出合宜的決定與運用。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童</w:t>
            </w:r>
            <w:r>
              <w:rPr>
                <w:rFonts w:ascii="標楷體" w:eastAsia="標楷體" w:hAnsi="標楷體" w:cs="標楷體"/>
              </w:rPr>
              <w:t xml:space="preserve">Aa-IV-2 </w:t>
            </w:r>
            <w:r>
              <w:rPr>
                <w:rFonts w:ascii="標楷體" w:eastAsia="標楷體" w:hAnsi="標楷體" w:cs="標楷體"/>
              </w:rPr>
              <w:t>小隊制度的分工、團隊合作與團體動力的提升。</w:t>
            </w:r>
          </w:p>
          <w:p w:rsidR="00500CA8" w:rsidRDefault="007A34C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>Bb-IV-2</w:t>
            </w:r>
            <w:r>
              <w:rPr>
                <w:rFonts w:ascii="標楷體" w:eastAsia="標楷體" w:hAnsi="標楷體" w:cs="標楷體"/>
              </w:rPr>
              <w:t>學習資源探索與資訊整合運用。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口頭評量</w:t>
            </w:r>
          </w:p>
          <w:p w:rsidR="00500CA8" w:rsidRDefault="007A34C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>J1</w:t>
            </w:r>
          </w:p>
          <w:p w:rsidR="00500CA8" w:rsidRDefault="007A34C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溝通合作與和諧人際關係。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500CA8">
            <w:pPr>
              <w:jc w:val="center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</w:p>
        </w:tc>
      </w:tr>
      <w:tr w:rsidR="00500CA8">
        <w:trPr>
          <w:trHeight w:val="267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500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8-13</w:t>
            </w:r>
          </w:p>
          <w:p w:rsidR="00500CA8" w:rsidRDefault="007A34C8">
            <w:pPr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主題、青春學習站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單元二、自我圓舞曲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1c-IV-1</w:t>
            </w:r>
            <w:r>
              <w:rPr>
                <w:rFonts w:ascii="標楷體" w:eastAsia="標楷體" w:hAnsi="標楷體" w:cs="標楷體"/>
              </w:rPr>
              <w:t>澄清個人價值觀，並統整個人能力、特質、家人期許及相關生涯與升學資訊。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 xml:space="preserve">Aa-IV-1 </w:t>
            </w:r>
            <w:r>
              <w:rPr>
                <w:rFonts w:ascii="標楷體" w:eastAsia="標楷體" w:hAnsi="標楷體" w:cs="標楷體"/>
              </w:rPr>
              <w:t>自我探索的方法、經驗與態度。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>Ca-IV-2</w:t>
            </w:r>
            <w:r>
              <w:rPr>
                <w:rFonts w:ascii="標楷體" w:eastAsia="標楷體" w:hAnsi="標楷體" w:cs="標楷體"/>
              </w:rPr>
              <w:t>自我生涯探索與統整。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口頭評量</w:t>
            </w:r>
          </w:p>
          <w:p w:rsidR="00500CA8" w:rsidRDefault="007A34C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</w:t>
            </w:r>
            <w:r>
              <w:rPr>
                <w:rFonts w:ascii="標楷體" w:eastAsia="標楷體" w:hAnsi="標楷體" w:cs="標楷體"/>
              </w:rPr>
              <w:t>J3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覺察自己的能力與興趣。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</w:t>
            </w:r>
            <w:r>
              <w:rPr>
                <w:rFonts w:ascii="標楷體" w:eastAsia="標楷體" w:hAnsi="標楷體" w:cs="標楷體"/>
              </w:rPr>
              <w:t>J4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瞭解自己的人格特質與價值觀。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500CA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00CA8">
        <w:trPr>
          <w:trHeight w:val="282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500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 w:rsidP="00AF01F3">
            <w:pPr>
              <w:spacing w:line="300" w:lineRule="auto"/>
              <w:jc w:val="center"/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>
              <w:rPr>
                <w:rFonts w:ascii="標楷體" w:eastAsia="標楷體" w:hAnsi="標楷體" w:cs="標楷體"/>
                <w:color w:val="000000"/>
              </w:rPr>
              <w:t>-</w:t>
            </w:r>
            <w:r w:rsidRPr="00AF01F3">
              <w:rPr>
                <w:rFonts w:ascii="標楷體" w:eastAsia="標楷體" w:hAnsi="標楷體" w:cs="標楷體"/>
                <w:color w:val="FF0000"/>
              </w:rPr>
              <w:t>2</w:t>
            </w:r>
            <w:r w:rsidR="00AF01F3" w:rsidRPr="00AF01F3">
              <w:rPr>
                <w:rFonts w:ascii="標楷體" w:eastAsia="標楷體" w:hAnsi="標楷體" w:cs="標楷體"/>
                <w:color w:val="FF0000"/>
              </w:rPr>
              <w:t>1</w:t>
            </w:r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主</w:t>
            </w:r>
            <w:r>
              <w:rPr>
                <w:rFonts w:ascii="標楷體" w:eastAsia="標楷體" w:hAnsi="標楷體" w:cs="標楷體"/>
                <w:b/>
              </w:rPr>
              <w:t>題、青春學習站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單元三、學習特攻隊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1b-IV-1 </w:t>
            </w:r>
            <w:r>
              <w:rPr>
                <w:rFonts w:ascii="標楷體" w:eastAsia="標楷體" w:hAnsi="標楷體" w:cs="標楷體"/>
              </w:rPr>
              <w:t>培養主動積極的學習態度，掌握學習方法，養成自主學習與自我管理的能力。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 xml:space="preserve">Ba-IV-1 </w:t>
            </w:r>
            <w:r>
              <w:rPr>
                <w:rFonts w:ascii="標楷體" w:eastAsia="標楷體" w:hAnsi="標楷體" w:cs="標楷體"/>
              </w:rPr>
              <w:t>學習意義的探究與終身學習態度的培養。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 xml:space="preserve">Ba-IV-2 </w:t>
            </w:r>
            <w:r>
              <w:rPr>
                <w:rFonts w:ascii="標楷體" w:eastAsia="標楷體" w:hAnsi="標楷體" w:cs="標楷體"/>
              </w:rPr>
              <w:t>自我管理學習效能的提升。</w:t>
            </w:r>
          </w:p>
          <w:p w:rsidR="00500CA8" w:rsidRDefault="007A34C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 xml:space="preserve">Bb-IV-1 </w:t>
            </w:r>
            <w:r>
              <w:rPr>
                <w:rFonts w:ascii="標楷體" w:eastAsia="標楷體" w:hAnsi="標楷體" w:cs="標楷體"/>
              </w:rPr>
              <w:t>學習方法的運用與調整。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口頭評量</w:t>
            </w:r>
          </w:p>
          <w:p w:rsidR="00500CA8" w:rsidRDefault="007A34C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</w:t>
            </w:r>
            <w:r>
              <w:rPr>
                <w:rFonts w:ascii="標楷體" w:eastAsia="標楷體" w:hAnsi="標楷體" w:cs="標楷體"/>
              </w:rPr>
              <w:t>J3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覺察自己的能力與興趣。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>J8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理性溝通與問題解決。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>EJU4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自律負責。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500CA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00CA8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7A34C8">
            <w:pPr>
              <w:spacing w:line="39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1-7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主題、青春關懷情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單元一、群我交響曲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2a-IV-1 </w:t>
            </w:r>
            <w:r>
              <w:rPr>
                <w:rFonts w:ascii="標楷體" w:eastAsia="標楷體" w:hAnsi="標楷體" w:cs="標楷體"/>
                <w:color w:val="000000"/>
              </w:rPr>
              <w:t>體認人際關係的重要性，學習人際溝通技巧，以正向的態度經營人際關係。</w:t>
            </w:r>
          </w:p>
          <w:p w:rsidR="00500CA8" w:rsidRDefault="007A34C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1b-IV-2</w:t>
            </w:r>
            <w:r>
              <w:rPr>
                <w:rFonts w:ascii="標楷體" w:eastAsia="標楷體" w:hAnsi="標楷體" w:cs="標楷體"/>
                <w:color w:val="000000"/>
              </w:rPr>
              <w:t>運用問題解決策略，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處理生活議題，進而克服生活逆境。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輔</w:t>
            </w:r>
            <w:r>
              <w:rPr>
                <w:rFonts w:ascii="標楷體" w:eastAsia="標楷體" w:hAnsi="標楷體" w:cs="標楷體"/>
              </w:rPr>
              <w:t xml:space="preserve">Dc-IV-1 </w:t>
            </w:r>
            <w:r>
              <w:rPr>
                <w:rFonts w:ascii="標楷體" w:eastAsia="標楷體" w:hAnsi="標楷體" w:cs="標楷體"/>
              </w:rPr>
              <w:t>同理心、人際溝通、衝突管理能力的培養與正向經營人際關係。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 xml:space="preserve">Dc-IV-2 </w:t>
            </w:r>
            <w:r>
              <w:rPr>
                <w:rFonts w:ascii="標楷體" w:eastAsia="標楷體" w:hAnsi="標楷體" w:cs="標楷體"/>
              </w:rPr>
              <w:t>團體溝通、互動與工作效能的提升。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口頭評量</w:t>
            </w:r>
          </w:p>
          <w:p w:rsidR="00500CA8" w:rsidRDefault="007A34C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</w:t>
            </w:r>
            <w:r>
              <w:rPr>
                <w:rFonts w:ascii="標楷體" w:eastAsia="標楷體" w:hAnsi="標楷體" w:cs="標楷體"/>
              </w:rPr>
              <w:t>J5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瞭解社會上有不同的群體和文化，尊重並欣賞其差異。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品</w:t>
            </w:r>
            <w:r>
              <w:rPr>
                <w:rFonts w:ascii="標楷體" w:eastAsia="標楷體" w:hAnsi="標楷體" w:cs="標楷體"/>
              </w:rPr>
              <w:t xml:space="preserve">J7   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同理分享與多元接納。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J8   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理性溝通與問題解決。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bookmarkStart w:id="1" w:name="_30j0zll" w:colFirst="0" w:colLast="0"/>
            <w:bookmarkEnd w:id="1"/>
            <w:r>
              <w:rPr>
                <w:rFonts w:ascii="標楷體" w:eastAsia="標楷體" w:hAnsi="標楷體" w:cs="標楷體"/>
              </w:rPr>
              <w:t>法</w:t>
            </w:r>
            <w:r>
              <w:rPr>
                <w:rFonts w:ascii="標楷體" w:eastAsia="標楷體" w:hAnsi="標楷體" w:cs="標楷體"/>
              </w:rPr>
              <w:t xml:space="preserve">J2   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避免歧視。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安</w:t>
            </w:r>
            <w:r>
              <w:rPr>
                <w:rFonts w:ascii="標楷體" w:eastAsia="標楷體" w:hAnsi="標楷體" w:cs="標楷體"/>
              </w:rPr>
              <w:t xml:space="preserve">J7   </w:t>
            </w:r>
          </w:p>
          <w:p w:rsidR="00500CA8" w:rsidRDefault="007A34C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瞭解霸凌防制的精神。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500CA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00CA8">
        <w:trPr>
          <w:trHeight w:val="301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500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spacing w:line="30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第</w:t>
            </w:r>
            <w:r>
              <w:rPr>
                <w:rFonts w:ascii="標楷體" w:eastAsia="標楷體" w:hAnsi="標楷體" w:cs="標楷體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-14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週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主題、青春關懷情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單元二、多元智慧王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1a-IV-2 </w:t>
            </w:r>
            <w:r>
              <w:rPr>
                <w:rFonts w:ascii="標楷體" w:eastAsia="標楷體" w:hAnsi="標楷體" w:cs="標楷體"/>
              </w:rPr>
              <w:t>展現自己的興趣與多元能力，接納自我，以促進個人成長。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>Aa-IV-2</w:t>
            </w:r>
            <w:r>
              <w:rPr>
                <w:rFonts w:ascii="標楷體" w:eastAsia="標楷體" w:hAnsi="標楷體" w:cs="標楷體"/>
              </w:rPr>
              <w:t>自我悅納、尊重差異與自我成長。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>Bc-IV-2</w:t>
            </w:r>
            <w:r>
              <w:rPr>
                <w:rFonts w:ascii="標楷體" w:eastAsia="標楷體" w:hAnsi="標楷體" w:cs="標楷體"/>
              </w:rPr>
              <w:t>多元能力的學習展現與經驗統整。</w:t>
            </w:r>
          </w:p>
          <w:p w:rsidR="00500CA8" w:rsidRDefault="007A34C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> Ca-IV-2 </w:t>
            </w:r>
            <w:r>
              <w:rPr>
                <w:rFonts w:ascii="標楷體" w:eastAsia="標楷體" w:hAnsi="標楷體" w:cs="標楷體"/>
              </w:rPr>
              <w:t>自我生涯探索與統整。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口頭評量</w:t>
            </w:r>
          </w:p>
          <w:p w:rsidR="00500CA8" w:rsidRDefault="007A34C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</w:t>
            </w:r>
            <w:r>
              <w:rPr>
                <w:rFonts w:ascii="標楷體" w:eastAsia="標楷體" w:hAnsi="標楷體" w:cs="標楷體"/>
              </w:rPr>
              <w:t xml:space="preserve">J3 </w:t>
            </w:r>
            <w:r>
              <w:rPr>
                <w:rFonts w:ascii="標楷體" w:eastAsia="標楷體" w:hAnsi="標楷體" w:cs="標楷體"/>
              </w:rPr>
              <w:t>覺察自己的能力與興趣。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</w:t>
            </w:r>
            <w:r>
              <w:rPr>
                <w:rFonts w:ascii="標楷體" w:eastAsia="標楷體" w:hAnsi="標楷體" w:cs="標楷體"/>
              </w:rPr>
              <w:t xml:space="preserve">J4 </w:t>
            </w:r>
            <w:r>
              <w:rPr>
                <w:rFonts w:ascii="標楷體" w:eastAsia="標楷體" w:hAnsi="標楷體" w:cs="標楷體"/>
              </w:rPr>
              <w:t>瞭解自己的人格特質與價值觀。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</w:t>
            </w:r>
            <w:r>
              <w:rPr>
                <w:rFonts w:ascii="標楷體" w:eastAsia="標楷體" w:hAnsi="標楷體" w:cs="標楷體"/>
              </w:rPr>
              <w:t xml:space="preserve">J6 </w:t>
            </w:r>
            <w:r>
              <w:rPr>
                <w:rFonts w:ascii="標楷體" w:eastAsia="標楷體" w:hAnsi="標楷體" w:cs="標楷體"/>
              </w:rPr>
              <w:t>建立對於未來生涯的願景。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500CA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00CA8">
        <w:trPr>
          <w:trHeight w:val="243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500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 w:rsidP="00AF01F3">
            <w:pPr>
              <w:spacing w:line="300" w:lineRule="auto"/>
              <w:jc w:val="center"/>
            </w:pPr>
            <w:r>
              <w:rPr>
                <w:rFonts w:ascii="新細明體" w:eastAsia="新細明體" w:hAnsi="新細明體" w:cs="新細明體" w:hint="eastAsia"/>
                <w:color w:val="000000"/>
              </w:rPr>
              <w:t>第</w:t>
            </w:r>
            <w:r>
              <w:rPr>
                <w:rFonts w:ascii="標楷體" w:eastAsia="標楷體" w:hAnsi="標楷體" w:cs="標楷體"/>
                <w:color w:val="000000"/>
              </w:rPr>
              <w:t>15-2</w:t>
            </w:r>
            <w:bookmarkStart w:id="2" w:name="_GoBack"/>
            <w:r w:rsidR="00AF01F3" w:rsidRPr="00AF01F3">
              <w:rPr>
                <w:rFonts w:ascii="標楷體" w:eastAsia="標楷體" w:hAnsi="標楷體" w:cs="標楷體"/>
                <w:color w:val="FF0000"/>
              </w:rPr>
              <w:t>1</w:t>
            </w:r>
            <w:bookmarkEnd w:id="2"/>
            <w:r>
              <w:rPr>
                <w:rFonts w:ascii="新細明體" w:eastAsia="新細明體" w:hAnsi="新細明體" w:cs="新細明體" w:hint="eastAsia"/>
                <w:color w:val="000000"/>
              </w:rPr>
              <w:t>週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主</w:t>
            </w:r>
            <w:r>
              <w:rPr>
                <w:rFonts w:ascii="標楷體" w:eastAsia="標楷體" w:hAnsi="標楷體" w:cs="標楷體"/>
                <w:b/>
              </w:rPr>
              <w:t>題、青春關懷情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單元三、我愛我的存在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1d-IV-2 </w:t>
            </w:r>
            <w:r>
              <w:rPr>
                <w:rFonts w:ascii="標楷體" w:eastAsia="標楷體" w:hAnsi="標楷體" w:cs="標楷體"/>
              </w:rPr>
              <w:t>探索生命的意義與價值，尊重及珍惜自己與他人生命，並協助他人。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 xml:space="preserve">Ac-IV-1 </w:t>
            </w:r>
            <w:r>
              <w:rPr>
                <w:rFonts w:ascii="標楷體" w:eastAsia="標楷體" w:hAnsi="標楷體" w:cs="標楷體"/>
              </w:rPr>
              <w:t>生命歷程、生命意義與價值的探索。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輔</w:t>
            </w:r>
            <w:r>
              <w:rPr>
                <w:rFonts w:ascii="標楷體" w:eastAsia="標楷體" w:hAnsi="標楷體" w:cs="標楷體"/>
              </w:rPr>
              <w:t xml:space="preserve">Ac-IV-2 </w:t>
            </w:r>
            <w:r>
              <w:rPr>
                <w:rFonts w:ascii="標楷體" w:eastAsia="標楷體" w:hAnsi="標楷體" w:cs="標楷體"/>
              </w:rPr>
              <w:t>珍惜、尊重與善待各種生命。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口頭評量</w:t>
            </w:r>
          </w:p>
          <w:p w:rsidR="00500CA8" w:rsidRDefault="007A34C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</w:t>
            </w:r>
            <w:r>
              <w:rPr>
                <w:rFonts w:ascii="標楷體" w:eastAsia="標楷體" w:hAnsi="標楷體" w:cs="標楷體"/>
              </w:rPr>
              <w:t xml:space="preserve">J2 </w:t>
            </w:r>
            <w:r>
              <w:rPr>
                <w:rFonts w:ascii="標楷體" w:eastAsia="標楷體" w:hAnsi="標楷體" w:cs="標楷體"/>
              </w:rPr>
              <w:t>進行思考時的適當情意與態度。</w:t>
            </w:r>
          </w:p>
          <w:p w:rsidR="00500CA8" w:rsidRDefault="007A34C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</w:t>
            </w:r>
            <w:r>
              <w:rPr>
                <w:rFonts w:ascii="標楷體" w:eastAsia="標楷體" w:hAnsi="標楷體" w:cs="標楷體"/>
              </w:rPr>
              <w:t xml:space="preserve"> J4 </w:t>
            </w:r>
            <w:r>
              <w:rPr>
                <w:rFonts w:ascii="標楷體" w:eastAsia="標楷體" w:hAnsi="標楷體" w:cs="標楷體"/>
              </w:rPr>
              <w:t>瞭解自己的人格特質與價值觀。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500CA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00CA8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7A34C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00CA8" w:rsidRDefault="007A34C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7A34C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電腦、投影設備</w:t>
            </w:r>
          </w:p>
        </w:tc>
      </w:tr>
      <w:tr w:rsidR="00500CA8">
        <w:trPr>
          <w:trHeight w:val="59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A8" w:rsidRDefault="007A34C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備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註</w:t>
            </w:r>
          </w:p>
        </w:tc>
        <w:tc>
          <w:tcPr>
            <w:tcW w:w="12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CA8" w:rsidRDefault="00500CA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500CA8" w:rsidRDefault="00500CA8">
      <w:pPr>
        <w:widowControl/>
        <w:spacing w:line="400" w:lineRule="auto"/>
        <w:rPr>
          <w:rFonts w:ascii="標楷體" w:eastAsia="標楷體" w:hAnsi="標楷體" w:cs="標楷體"/>
          <w:sz w:val="28"/>
          <w:szCs w:val="28"/>
        </w:rPr>
      </w:pPr>
      <w:bookmarkStart w:id="3" w:name="_1fob9te" w:colFirst="0" w:colLast="0"/>
      <w:bookmarkEnd w:id="3"/>
    </w:p>
    <w:sectPr w:rsidR="00500CA8">
      <w:footerReference w:type="default" r:id="rId6"/>
      <w:pgSz w:w="16838" w:h="11906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4C8" w:rsidRDefault="007A34C8">
      <w:r>
        <w:separator/>
      </w:r>
    </w:p>
  </w:endnote>
  <w:endnote w:type="continuationSeparator" w:id="0">
    <w:p w:rsidR="007A34C8" w:rsidRDefault="007A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CA8" w:rsidRDefault="007A34C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 w:rsidR="00AF01F3"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AF01F3">
      <w:rPr>
        <w:rFonts w:ascii="微軟正黑體" w:eastAsia="微軟正黑體" w:hAnsi="微軟正黑體" w:cs="微軟正黑體"/>
        <w:noProof/>
        <w:color w:val="000000"/>
        <w:sz w:val="20"/>
        <w:szCs w:val="20"/>
      </w:rPr>
      <w:t>2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500CA8" w:rsidRDefault="00500C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4C8" w:rsidRDefault="007A34C8">
      <w:r>
        <w:separator/>
      </w:r>
    </w:p>
  </w:footnote>
  <w:footnote w:type="continuationSeparator" w:id="0">
    <w:p w:rsidR="007A34C8" w:rsidRDefault="007A34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CA8"/>
    <w:rsid w:val="00500CA8"/>
    <w:rsid w:val="007A34C8"/>
    <w:rsid w:val="00AF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0B45F5-8D46-460A-A287-B556784F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嘉均 馬</cp:lastModifiedBy>
  <cp:revision>2</cp:revision>
  <dcterms:created xsi:type="dcterms:W3CDTF">2021-06-02T02:37:00Z</dcterms:created>
  <dcterms:modified xsi:type="dcterms:W3CDTF">2021-06-02T02:38:00Z</dcterms:modified>
</cp:coreProperties>
</file>