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391" w:rsidRDefault="00CD6D9A" w:rsidP="00DD16FF">
      <w:pPr>
        <w:pStyle w:val="10"/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</w:pPr>
      <w:r>
        <w:rPr>
          <w:rFonts w:ascii="標楷體" w:eastAsia="標楷體" w:hAnsi="標楷體" w:cs="標楷體"/>
          <w:color w:val="000000"/>
          <w:sz w:val="32"/>
          <w:szCs w:val="32"/>
        </w:rPr>
        <w:t>臺北市中正國民中學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110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DD16FF" w:rsidRPr="00DD16FF">
        <w:rPr>
          <w:rFonts w:ascii="標楷體" w:eastAsia="標楷體" w:hAnsi="標楷體" w:cs="標楷體" w:hint="eastAsia"/>
          <w:color w:val="FF0000"/>
          <w:sz w:val="32"/>
          <w:szCs w:val="32"/>
        </w:rPr>
        <w:t>藝術</w:t>
      </w:r>
      <w:bookmarkStart w:id="0" w:name="_GoBack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領域</w:t>
      </w:r>
      <w:r w:rsidR="00DD16FF" w:rsidRPr="00DD16FF">
        <w:rPr>
          <w:rFonts w:ascii="標楷體" w:eastAsia="標楷體" w:hAnsi="標楷體" w:cs="標楷體" w:hint="eastAsia"/>
          <w:color w:val="FF0000"/>
          <w:sz w:val="32"/>
          <w:szCs w:val="32"/>
        </w:rPr>
        <w:t>音樂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5"/>
        <w:tblW w:w="1488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2"/>
        <w:gridCol w:w="1164"/>
        <w:gridCol w:w="1388"/>
        <w:gridCol w:w="3402"/>
        <w:gridCol w:w="709"/>
        <w:gridCol w:w="2693"/>
        <w:gridCol w:w="1559"/>
        <w:gridCol w:w="1418"/>
        <w:gridCol w:w="1134"/>
        <w:gridCol w:w="851"/>
      </w:tblGrid>
      <w:tr w:rsidR="00BA3391">
        <w:trPr>
          <w:gridAfter w:val="1"/>
          <w:wAfter w:w="851" w:type="dxa"/>
          <w:trHeight w:val="689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CD6D9A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BA3391" w:rsidRDefault="00CD6D9A">
            <w:pPr>
              <w:pStyle w:val="10"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■藝術(■音樂□視覺藝術□表演藝術)□綜合活動(□家政□童軍□輔導)□科技(□資訊科技□生活科技)</w:t>
            </w:r>
          </w:p>
          <w:p w:rsidR="00BA3391" w:rsidRDefault="00CD6D9A">
            <w:pPr>
              <w:pStyle w:val="10"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BA3391">
        <w:trPr>
          <w:gridAfter w:val="1"/>
          <w:wAfter w:w="851" w:type="dxa"/>
          <w:trHeight w:val="850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CD6D9A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BA3391" w:rsidRDefault="00CD6D9A">
            <w:pPr>
              <w:pStyle w:val="10"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 xml:space="preserve">■上學期 ■下學期 </w:t>
            </w:r>
            <w:r>
              <w:rPr>
                <w:rFonts w:ascii="PMingLiu" w:eastAsia="PMingLiu" w:hAnsi="PMingLiu" w:cs="PMingLiu"/>
                <w:color w:val="000000"/>
              </w:rPr>
              <w:t>(若上下學期均開設者，請均註記)</w:t>
            </w:r>
          </w:p>
        </w:tc>
      </w:tr>
      <w:tr w:rsidR="00BA3391">
        <w:trPr>
          <w:gridAfter w:val="1"/>
          <w:wAfter w:w="851" w:type="dxa"/>
          <w:trHeight w:val="935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CD6D9A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4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奇鼎      版          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BA3391" w:rsidRDefault="00CD6D9A">
            <w:pPr>
              <w:pStyle w:val="10"/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 w:rsidP="00DD16FF">
            <w:pPr>
              <w:pStyle w:val="10"/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第一學期內每週 1  節</w:t>
            </w:r>
          </w:p>
        </w:tc>
      </w:tr>
      <w:tr w:rsidR="00BA3391">
        <w:trPr>
          <w:gridAfter w:val="1"/>
          <w:wAfter w:w="851" w:type="dxa"/>
          <w:trHeight w:val="624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CD6D9A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藝</w:t>
            </w:r>
            <w:r>
              <w:rPr>
                <w:sz w:val="20"/>
                <w:szCs w:val="20"/>
              </w:rPr>
              <w:t>-J-A2</w:t>
            </w:r>
            <w:r>
              <w:rPr>
                <w:sz w:val="20"/>
                <w:szCs w:val="20"/>
              </w:rPr>
              <w:t>嘗試設計思考，探索藝術實踐解決問題的途徑。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藝-J-A3嘗試規劃與執行藝術活動，因應情境需求發揮創意。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藝-J-B1應用藝術符號，以表達觀點與風格。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藝-J-B2思辨科技資訊、媒體與藝術的關係，進行創作與鑑賞。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藝-J-B3善用多元感官，探索理解藝術與生活的關聯，以展現美感意識。</w:t>
            </w:r>
          </w:p>
          <w:p w:rsidR="00BA3391" w:rsidRDefault="00CD6D9A">
            <w:pPr>
              <w:pStyle w:val="10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藝-J-C2透過藝術實踐，建立利他與合群的知能，培養團隊合作與溝通協調的能力。</w:t>
            </w:r>
          </w:p>
          <w:p w:rsidR="00BA3391" w:rsidRDefault="00CD6D9A">
            <w:pPr>
              <w:pStyle w:val="10"/>
            </w:pPr>
            <w:r>
              <w:rPr>
                <w:sz w:val="20"/>
                <w:szCs w:val="20"/>
              </w:rPr>
              <w:t>藝</w:t>
            </w:r>
            <w:r>
              <w:rPr>
                <w:sz w:val="20"/>
                <w:szCs w:val="20"/>
              </w:rPr>
              <w:t>-J-C3</w:t>
            </w:r>
            <w:r>
              <w:rPr>
                <w:sz w:val="20"/>
                <w:szCs w:val="20"/>
              </w:rPr>
              <w:t>理解在地及全球藝術與文化的多元與差異。</w:t>
            </w:r>
          </w:p>
        </w:tc>
      </w:tr>
      <w:tr w:rsidR="00BA3391">
        <w:trPr>
          <w:gridAfter w:val="1"/>
          <w:wAfter w:w="851" w:type="dxa"/>
          <w:trHeight w:val="483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能運用正確的姿勢及發聲方法演唱，並認識當代國內外知名歌手。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能欣賞不同形式的擊樂表演，並體會音樂中的合作精神。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能認識鍵盤樂器的歷史以及大譜表、絕對音名、全音、半音、臨時記號與音程等樂理知識。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能認識臺灣布袋戲的後場音樂，並嘗試搭配戲劇內容安排適當音樂，藉由創作體會音樂素材與情緒表達的關聯。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>認識無伴奏合唱的歷史以及知名樂團，並能在課堂中以無伴奏合唱的方式唱出三和絃。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>
              <w:rPr>
                <w:sz w:val="20"/>
                <w:szCs w:val="20"/>
              </w:rPr>
              <w:t>了解音樂節的由來與類型以及臺灣青年音樂文化的發展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能區分音樂與聲音的差別，並了解十二平均律於樂曲中的應用。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>
              <w:rPr>
                <w:sz w:val="20"/>
                <w:szCs w:val="20"/>
              </w:rPr>
              <w:t>了解街頭音樂的發展，嘗試規劃街頭音樂文化活動。</w:t>
            </w:r>
          </w:p>
        </w:tc>
      </w:tr>
      <w:tr w:rsidR="00BA3391">
        <w:trPr>
          <w:gridAfter w:val="1"/>
          <w:wAfter w:w="851" w:type="dxa"/>
          <w:trHeight w:val="567"/>
          <w:jc w:val="center"/>
        </w:trPr>
        <w:tc>
          <w:tcPr>
            <w:tcW w:w="17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CD6D9A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BA3391" w:rsidRDefault="00CD6D9A">
            <w:pPr>
              <w:pStyle w:val="10"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BA3391" w:rsidRDefault="00BA3391">
            <w:pPr>
              <w:pStyle w:val="10"/>
              <w:spacing w:line="396" w:lineRule="auto"/>
              <w:jc w:val="center"/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同教學</w:t>
            </w:r>
          </w:p>
        </w:tc>
      </w:tr>
      <w:tr w:rsidR="00BA3391">
        <w:trPr>
          <w:gridAfter w:val="1"/>
          <w:wAfter w:w="851" w:type="dxa"/>
          <w:trHeight w:val="782"/>
          <w:jc w:val="center"/>
        </w:trPr>
        <w:tc>
          <w:tcPr>
            <w:tcW w:w="17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BA3391" w:rsidRDefault="00CD6D9A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表現(動詞)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gjdgxs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</w:t>
            </w:r>
          </w:p>
          <w:p w:rsidR="00BA3391" w:rsidRDefault="00CD6D9A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內容(名詞)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3391">
        <w:trPr>
          <w:gridAfter w:val="1"/>
          <w:wAfter w:w="851" w:type="dxa"/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CD6D9A">
            <w:pPr>
              <w:pStyle w:val="10"/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第一學期</w:t>
            </w:r>
            <w:proofErr w:type="spellEnd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110/08/30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110/09/05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第四課：躍動生活：歌唱不停歇(節數：5)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1-IV-1</w:t>
            </w:r>
            <w:r>
              <w:rPr>
                <w:sz w:val="20"/>
                <w:szCs w:val="20"/>
              </w:rPr>
              <w:t>能理解音樂符號並回應指揮，進行歌唱演奏，展現音樂美感意識。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2-IV-1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E-IV-1</w:t>
            </w:r>
            <w:r>
              <w:rPr>
                <w:sz w:val="20"/>
                <w:szCs w:val="20"/>
              </w:rPr>
              <w:t>多元形式歌曲。基礎歌唱技巧，如：發聲技巧、表情展現等。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E-Ⅳ-2</w:t>
            </w:r>
            <w:r>
              <w:rPr>
                <w:sz w:val="20"/>
                <w:szCs w:val="20"/>
              </w:rPr>
              <w:t>樂器的構造、發音原理、演奏技巧，以及不同的演奏形式。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【性別平等教育】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性　</w:t>
            </w:r>
            <w:r>
              <w:rPr>
                <w:sz w:val="20"/>
                <w:szCs w:val="20"/>
              </w:rPr>
              <w:t>J3</w:t>
            </w:r>
            <w:r>
              <w:rPr>
                <w:sz w:val="20"/>
                <w:szCs w:val="20"/>
              </w:rPr>
              <w:t xml:space="preserve">　檢視家庭、學校、職場中基於性別刻板印象產生的偏見與歧視。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BA3391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110/09/06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110/09/12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第四課：躍動生活：歌唱不停歇(節數：5)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1-IV-1</w:t>
            </w:r>
            <w:r>
              <w:rPr>
                <w:sz w:val="20"/>
                <w:szCs w:val="20"/>
              </w:rPr>
              <w:t>能理解音樂符號並回應指揮，進行歌唱演奏，展現音樂美感意識。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2-IV-1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E-IV-1</w:t>
            </w:r>
            <w:r>
              <w:rPr>
                <w:sz w:val="20"/>
                <w:szCs w:val="20"/>
              </w:rPr>
              <w:t>多元形式歌曲。基礎歌唱技巧，如：發聲技巧、表情展現等。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E-Ⅳ-2</w:t>
            </w:r>
            <w:r>
              <w:rPr>
                <w:sz w:val="20"/>
                <w:szCs w:val="20"/>
              </w:rPr>
              <w:t>樂器的構造、發音原理、演奏技巧，以及不同的演奏形式。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【性別平等教育】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性　</w:t>
            </w:r>
            <w:r>
              <w:rPr>
                <w:sz w:val="20"/>
                <w:szCs w:val="20"/>
              </w:rPr>
              <w:t>J3</w:t>
            </w:r>
            <w:r>
              <w:rPr>
                <w:sz w:val="20"/>
                <w:szCs w:val="20"/>
              </w:rPr>
              <w:t xml:space="preserve">　檢視家庭、學校、職場中基於性別刻板印象產生的偏見與歧視。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3391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110/09/13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110/09/19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第四課：躍動生活：歌唱不停歇(節數：5)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1-IV-1</w:t>
            </w:r>
            <w:r>
              <w:rPr>
                <w:sz w:val="20"/>
                <w:szCs w:val="20"/>
              </w:rPr>
              <w:t>能理解音樂符號並回應指揮，進行歌唱演奏，展現音樂美感意識。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2-IV-1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E-IV-1</w:t>
            </w:r>
            <w:r>
              <w:rPr>
                <w:sz w:val="20"/>
                <w:szCs w:val="20"/>
              </w:rPr>
              <w:t>多元形式歌曲。基礎歌唱技巧，如：發聲技巧、表情展現等。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E-Ⅳ-2</w:t>
            </w:r>
            <w:r>
              <w:rPr>
                <w:sz w:val="20"/>
                <w:szCs w:val="20"/>
              </w:rPr>
              <w:t>樂器的構造、發音原理、演奏技巧，以及不同的演奏形式。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</w:t>
            </w:r>
            <w:r>
              <w:rPr>
                <w:sz w:val="20"/>
                <w:szCs w:val="20"/>
              </w:rPr>
              <w:lastRenderedPageBreak/>
              <w:t>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【性別平等教育】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性　</w:t>
            </w:r>
            <w:r>
              <w:rPr>
                <w:sz w:val="20"/>
                <w:szCs w:val="20"/>
              </w:rPr>
              <w:t>J3</w:t>
            </w:r>
            <w:r>
              <w:rPr>
                <w:sz w:val="20"/>
                <w:szCs w:val="20"/>
              </w:rPr>
              <w:t xml:space="preserve">　檢視家庭、學校、職場中基於性別刻板印象產生的偏見與歧視。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3391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110/09/20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110/09/26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第四課：躍動生活：歌唱不停歇(節數：5)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1-IV-1</w:t>
            </w:r>
            <w:r>
              <w:rPr>
                <w:sz w:val="20"/>
                <w:szCs w:val="20"/>
              </w:rPr>
              <w:t>能理解音樂符號並回應指揮，進行歌唱演奏，展現音樂美感意識。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2-IV-1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E-IV-1</w:t>
            </w:r>
            <w:r>
              <w:rPr>
                <w:sz w:val="20"/>
                <w:szCs w:val="20"/>
              </w:rPr>
              <w:t>多元形式歌曲。基礎歌唱技巧，如：發聲技巧、表情展現等。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E-Ⅳ-2</w:t>
            </w:r>
            <w:r>
              <w:rPr>
                <w:sz w:val="20"/>
                <w:szCs w:val="20"/>
              </w:rPr>
              <w:t>樂器的構造、發音原理、演奏技巧，以及不同的演奏形式。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【性別平等教育】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性　</w:t>
            </w:r>
            <w:r>
              <w:rPr>
                <w:sz w:val="20"/>
                <w:szCs w:val="20"/>
              </w:rPr>
              <w:t>J3</w:t>
            </w:r>
            <w:r>
              <w:rPr>
                <w:sz w:val="20"/>
                <w:szCs w:val="20"/>
              </w:rPr>
              <w:t xml:space="preserve">　檢視家庭、學校、職場中基於性別刻板印象產生的偏見與歧視。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3391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110/09/27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110/10/03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第四課：躍動生活：歌唱不停歇(節數：5)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1-IV-1</w:t>
            </w:r>
            <w:r>
              <w:rPr>
                <w:sz w:val="20"/>
                <w:szCs w:val="20"/>
              </w:rPr>
              <w:t>能理解音樂符號並回應指揮，進行歌唱演奏，展現音樂美感意識。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2-IV-1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E-IV-1</w:t>
            </w:r>
            <w:r>
              <w:rPr>
                <w:sz w:val="20"/>
                <w:szCs w:val="20"/>
              </w:rPr>
              <w:t>多元形式歌曲。基礎歌唱技巧，如：發聲技巧、表情展現等。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E-Ⅳ-2</w:t>
            </w:r>
            <w:r>
              <w:rPr>
                <w:sz w:val="20"/>
                <w:szCs w:val="20"/>
              </w:rPr>
              <w:t>樂器的構造、發音原理、演奏技巧，以及不同的演奏形式。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【性別平等教育】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性　</w:t>
            </w:r>
            <w:r>
              <w:rPr>
                <w:sz w:val="20"/>
                <w:szCs w:val="20"/>
              </w:rPr>
              <w:t>J3</w:t>
            </w:r>
            <w:r>
              <w:rPr>
                <w:sz w:val="20"/>
                <w:szCs w:val="20"/>
              </w:rPr>
              <w:t xml:space="preserve">　檢視家庭、學校、職場中基於性別刻板印象產生的偏見與歧視。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3391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110/10/04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110/10/10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第五課：玩樂生活：敲鼓玩樂樂逍遙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lastRenderedPageBreak/>
              <w:t>音1-IV-1能理解音樂符號並回應指揮，進行歌唱及演奏，展現音樂美感意識。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音1-IV-2能融入傳統、當代或流行音樂的風格，改編樂曲，以表達觀點。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音2-Ⅳ-2能透過討論，以探究樂曲創作背景與社會文化的關聯及其意</w:t>
            </w:r>
            <w:r>
              <w:rPr>
                <w:rFonts w:ascii="PMingLiu" w:eastAsia="PMingLiu" w:hAnsi="PMingLiu" w:cs="PMingLiu"/>
                <w:sz w:val="20"/>
                <w:szCs w:val="20"/>
              </w:rPr>
              <w:lastRenderedPageBreak/>
              <w:t>義，表達多元觀點。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音3-Ⅳ-2能運用科技媒體蒐集藝文資訊或聆賞音樂，以培養自主學習音樂的興趣與發展。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lastRenderedPageBreak/>
              <w:t>音E-Ⅳ-1多元形式歌曲。基礎歌唱技巧，如：發聲技巧、表情等。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音E-IV-2樂器的演奏技巧，以及不同的演奏形式。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音A-IV-2相關音樂語彙。</w:t>
            </w: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【多元文化教育】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多　</w:t>
            </w:r>
            <w:r>
              <w:rPr>
                <w:sz w:val="20"/>
                <w:szCs w:val="20"/>
              </w:rPr>
              <w:t>J5</w:t>
            </w:r>
            <w:r>
              <w:rPr>
                <w:sz w:val="20"/>
                <w:szCs w:val="20"/>
              </w:rPr>
              <w:t xml:space="preserve">　瞭解及尊重不同文化的習俗與禁忌。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center"/>
              <w:rPr>
                <w:sz w:val="20"/>
                <w:szCs w:val="20"/>
              </w:rPr>
            </w:pPr>
          </w:p>
        </w:tc>
      </w:tr>
      <w:tr w:rsidR="00BA3391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第七週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110/10/11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110/10/17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【第一次段考】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第五課：玩樂生活：敲鼓玩樂樂逍遙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音1-IV-1能理解音樂符號並回應指揮，進行歌唱及演奏，展現音樂美感意識。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音1-IV-2能融入傳統、當代或流行音樂的風格，改編樂曲，以表達觀點。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音2-Ⅳ-2能透過討論，以探究樂曲創作背景與社會文化的關聯及其意義，表達多元觀點。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音3-Ⅳ-2能運用科技媒體蒐集藝文資訊或聆賞音樂，以培養自主學習音樂的興趣與發展。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音E-Ⅳ-1多元形式歌曲。基礎歌唱技巧，如：發聲技巧、表情等。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音E-IV-2樂器的演奏技巧，以及不同的演奏形式。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音A-IV-2相關音樂語彙。</w:t>
            </w: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【多元文化教育】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多　</w:t>
            </w:r>
            <w:r>
              <w:rPr>
                <w:sz w:val="20"/>
                <w:szCs w:val="20"/>
              </w:rPr>
              <w:t>J5</w:t>
            </w:r>
            <w:r>
              <w:rPr>
                <w:sz w:val="20"/>
                <w:szCs w:val="20"/>
              </w:rPr>
              <w:t xml:space="preserve">　瞭解及尊重不同文化的習俗與禁忌。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3391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第八週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110/10/18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110/10/24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第五課：玩樂生活：敲鼓玩樂樂逍遙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音1-IV-1能理解音樂符號並回應指揮，進行歌唱及演奏，展現音樂美感意識。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音1-IV-2能融入傳統、當代或流行音樂的風格，改編樂曲，以表達觀點。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音2-Ⅳ-2能透過討論，以探究樂曲創作背景與社會文化的關聯及其意義，表達多元觀點。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音3-Ⅳ-2能運用科技媒體蒐集藝文資訊或聆賞音樂，以培養自主學習音樂的興趣與發展。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音E-Ⅳ-1多元形式歌曲。基礎歌唱技巧，如：發聲技巧、表情等。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音E-IV-2樂器的演奏技巧，以及不同的演奏形式。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音A-IV-2相關音樂語彙。</w:t>
            </w: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【多元文化教育】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多　</w:t>
            </w:r>
            <w:r>
              <w:rPr>
                <w:sz w:val="20"/>
                <w:szCs w:val="20"/>
              </w:rPr>
              <w:t>J5</w:t>
            </w:r>
            <w:r>
              <w:rPr>
                <w:sz w:val="20"/>
                <w:szCs w:val="20"/>
              </w:rPr>
              <w:t xml:space="preserve">　瞭解及尊重不同文化的習俗與禁忌。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A3391" w:rsidRDefault="00BA3391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A3391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第九週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110/10/25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lastRenderedPageBreak/>
              <w:t>110/10/31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lastRenderedPageBreak/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第五課：玩樂生活：敲</w:t>
            </w: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lastRenderedPageBreak/>
              <w:t>鼓玩樂樂逍遙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lastRenderedPageBreak/>
              <w:t>音1-IV-1能理解音樂符號並回應指揮，進行歌唱及演奏，展現音樂美感意識。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lastRenderedPageBreak/>
              <w:t>音1-IV-2能融入傳統、當代或流行音樂的風格，改編樂曲，以表達觀點。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音2-Ⅳ-2能透過討論，以探究樂曲創作背景與社會文化的關聯及其意義，表達多元觀點。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音3-Ⅳ-2能運用科技媒體蒐集藝文資訊或聆賞音樂，以培養自主學習音樂的興趣與發展。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lastRenderedPageBreak/>
              <w:t>音E-Ⅳ-1多元形式歌曲。基礎歌唱技巧，如：發聲技巧、表情等。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音E-IV-2樂器的演奏技巧，以及不</w:t>
            </w:r>
            <w:r>
              <w:rPr>
                <w:rFonts w:ascii="PMingLiu" w:eastAsia="PMingLiu" w:hAnsi="PMingLiu" w:cs="PMingLiu"/>
                <w:sz w:val="20"/>
                <w:szCs w:val="20"/>
              </w:rPr>
              <w:lastRenderedPageBreak/>
              <w:t>同的演奏形式。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音A-IV-2相關音樂語彙。</w:t>
            </w: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</w:t>
            </w:r>
            <w:r>
              <w:rPr>
                <w:sz w:val="20"/>
                <w:szCs w:val="20"/>
              </w:rPr>
              <w:lastRenderedPageBreak/>
              <w:t>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【多元文化教育】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多　</w:t>
            </w:r>
            <w:r>
              <w:rPr>
                <w:sz w:val="20"/>
                <w:szCs w:val="20"/>
              </w:rPr>
              <w:t>J5</w:t>
            </w:r>
            <w:r>
              <w:rPr>
                <w:sz w:val="20"/>
                <w:szCs w:val="20"/>
              </w:rPr>
              <w:t xml:space="preserve">　瞭解</w:t>
            </w:r>
            <w:r>
              <w:rPr>
                <w:sz w:val="20"/>
                <w:szCs w:val="20"/>
              </w:rPr>
              <w:lastRenderedPageBreak/>
              <w:t>及尊重不同文化的習俗與禁忌。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3391">
        <w:trPr>
          <w:gridAfter w:val="1"/>
          <w:wAfter w:w="851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110/11/00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110/11/07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第五課：玩樂生活：敲鼓玩樂樂逍遙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音1-IV-1能理解音樂符號並回應指揮，進行歌唱及演奏，展現音樂美感意識。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音1-IV-2能融入傳統、當代或流行音樂的風格，改編樂曲，以表達觀點。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音2-Ⅳ-2能透過討論，以探究樂曲創作背景與社會文化的關聯及其意義，表達多元觀點。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音3-Ⅳ-2能運用科技媒體蒐集藝文資訊或聆賞音樂，以培養自主學習音樂的興趣與發展。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音E-Ⅳ-1多元形式歌曲。基礎歌唱技巧，如：發聲技巧、表情等。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音E-IV-2樂器的演奏技巧，以及不同的演奏形式。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音A-IV-2相關音樂語彙。</w:t>
            </w: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【多元文化教育】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多　</w:t>
            </w:r>
            <w:r>
              <w:rPr>
                <w:sz w:val="20"/>
                <w:szCs w:val="20"/>
              </w:rPr>
              <w:t>J5</w:t>
            </w:r>
            <w:r>
              <w:rPr>
                <w:sz w:val="20"/>
                <w:szCs w:val="20"/>
              </w:rPr>
              <w:t xml:space="preserve">　瞭解及尊重不同文化的習俗與禁忌。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3391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第十一週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110/11/08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110/11/14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第六課：跳動生活：指尖上的黑白世界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lastRenderedPageBreak/>
              <w:t>音1-IV-1能理解音樂符號並回應指揮，進行歌唱及演奏，展現音樂美感意識。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音2-IV-2能透過討論，以探究樂曲創作背景與社會文化的關聯及其意義，表達多元觀點。</w:t>
            </w: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lastRenderedPageBreak/>
              <w:t>音E-IV-2樂器的演奏技巧，以及不同的演奏形式。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音A-IV-1器樂曲與聲樂曲，如：傳統戲曲、音樂劇、世界音樂、電影配樂等多元風格之樂曲。各種音樂展演形式，以及樂曲之作曲家、音</w:t>
            </w:r>
            <w:r>
              <w:rPr>
                <w:rFonts w:ascii="PMingLiu" w:eastAsia="PMingLiu" w:hAnsi="PMingLiu" w:cs="PMingLiu"/>
                <w:sz w:val="20"/>
                <w:szCs w:val="20"/>
              </w:rPr>
              <w:lastRenderedPageBreak/>
              <w:t>樂表演團體與創作背景。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音A-IV-2相關音樂語彙。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音A-IV-3音樂美感原則，如：均衡、漸層等。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【閱讀教育】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閱　</w:t>
            </w:r>
            <w:r>
              <w:rPr>
                <w:sz w:val="20"/>
                <w:szCs w:val="20"/>
              </w:rPr>
              <w:t>J5</w:t>
            </w:r>
            <w:r>
              <w:rPr>
                <w:sz w:val="20"/>
                <w:szCs w:val="20"/>
              </w:rPr>
              <w:t xml:space="preserve">　活用文本，認識並運用滿足基本生活需求所使用之文本。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A3391" w:rsidRDefault="00BA3391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A3391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第十二週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110/11/15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110/11/21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第六課：跳動生活：指尖上的黑白世界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音1-IV-1能理解音樂符號並回應指揮，進行歌唱及演奏，展現音樂美感意識。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音2-IV-2能透過討論，以探究樂曲創作背景與社會文化的關聯及其意義，表達多元觀點。</w:t>
            </w: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音E-IV-2樂器的演奏技巧，以及不同的演奏形式。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音A-IV-1器樂曲與聲樂曲，如：傳統戲曲、音樂劇、世界音樂、電影配樂等多元風格之樂曲。各種音樂展演形式，以及樂曲之作曲家、音樂表演團體與創作背景。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音A-IV-2相關音樂語彙。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音A-IV-3音樂美感原則，如：均衡、漸層等。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【閱讀教育】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閱　</w:t>
            </w:r>
            <w:r>
              <w:rPr>
                <w:sz w:val="20"/>
                <w:szCs w:val="20"/>
              </w:rPr>
              <w:t>J5</w:t>
            </w:r>
            <w:r>
              <w:rPr>
                <w:sz w:val="20"/>
                <w:szCs w:val="20"/>
              </w:rPr>
              <w:t xml:space="preserve">　活用文本，認識並運用滿足基本生活需求所使用之文本。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A3391" w:rsidRDefault="00BA3391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A3391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第十三週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110/11/22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110/11/28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第二次段考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第六課：跳動生活：指尖上的黑白世界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音1-IV-1能理解音樂符號並回應指揮，進行歌唱及演奏，展現音樂美感意識。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音2-IV-2能透過討論，以探究樂曲創作背景與社會文化的關聯及其意義，表達多元觀點。</w:t>
            </w: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音E-IV-2樂器的演奏技巧，以及不同的演奏形式。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音A-IV-1器樂曲與聲樂曲，如：傳統戲曲、音樂劇、世界音樂、電影配樂等多元風格之樂曲。各種音樂展演形式，以及樂曲之作曲家、音樂表演團體與創作背景。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音A-IV-2相關音樂語彙。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音A-IV-3音樂美感原則，如：均衡、漸層等。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【閱讀教育】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閱　</w:t>
            </w:r>
            <w:r>
              <w:rPr>
                <w:sz w:val="20"/>
                <w:szCs w:val="20"/>
              </w:rPr>
              <w:t>J5</w:t>
            </w:r>
            <w:r>
              <w:rPr>
                <w:sz w:val="20"/>
                <w:szCs w:val="20"/>
              </w:rPr>
              <w:t xml:space="preserve">　活用文本，認識並運用滿足基本生活需求所使用之文本。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A3391" w:rsidRDefault="00BA3391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A3391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第十四週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110/11/29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110/12/05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第六課：跳動生活：指尖上的黑白世界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lastRenderedPageBreak/>
              <w:t>(節數：5)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lastRenderedPageBreak/>
              <w:t>音1-IV-1能理解音樂符號並回應指揮，進行歌唱及演奏，展現音樂美感意識。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音2-IV-1能使用適當的音樂語彙，賞析各類音樂作品，體會藝術文化</w:t>
            </w:r>
            <w:r>
              <w:rPr>
                <w:rFonts w:ascii="PMingLiu" w:eastAsia="PMingLiu" w:hAnsi="PMingLiu" w:cs="PMingLiu"/>
                <w:sz w:val="20"/>
                <w:szCs w:val="20"/>
              </w:rPr>
              <w:lastRenderedPageBreak/>
              <w:t>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音2-IV-2能透過討論，以探究樂曲創作背景與社會文化的關聯及其意義，表達多元觀點。</w:t>
            </w: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lastRenderedPageBreak/>
              <w:t>音E-IV-2樂器的演奏技巧，以及不同的演奏形式。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音E-IV-4音樂元素，如：音色、調</w:t>
            </w:r>
            <w:r>
              <w:rPr>
                <w:rFonts w:ascii="PMingLiu" w:eastAsia="PMingLiu" w:hAnsi="PMingLiu" w:cs="PMingLiu"/>
                <w:sz w:val="20"/>
                <w:szCs w:val="20"/>
              </w:rPr>
              <w:lastRenderedPageBreak/>
              <w:t>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音A-IV-1器樂曲與聲樂曲，如：傳統戲曲、音樂劇、世界音樂、電影配樂等多元風格之樂曲。各種音樂展演形式，以及樂曲之作曲家、音樂表演團體與創作背景。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音A-IV-2相關音樂語彙。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音A-IV-3音樂美感原則，如：均衡、漸層等。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【閱讀教育】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閱　</w:t>
            </w:r>
            <w:r>
              <w:rPr>
                <w:sz w:val="20"/>
                <w:szCs w:val="20"/>
              </w:rPr>
              <w:t>J5</w:t>
            </w:r>
            <w:r>
              <w:rPr>
                <w:sz w:val="20"/>
                <w:szCs w:val="20"/>
              </w:rPr>
              <w:t xml:space="preserve">　活用文本，認識並運用滿足基本生活需求所使</w:t>
            </w:r>
            <w:r>
              <w:rPr>
                <w:sz w:val="20"/>
                <w:szCs w:val="20"/>
              </w:rPr>
              <w:lastRenderedPageBreak/>
              <w:t>用之文本。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A3391" w:rsidRDefault="00BA3391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A3391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第十五週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110/12/06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110/12/12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第六課：跳動生活：指尖上的黑白世界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音1-IV-1能理解音樂符號並回應指揮，進行歌唱及演奏，展現音樂美感意識。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音2-IV-2能透過討論，以探究樂曲創作背景與社會文化的關聯及其意義，表達多元觀點。</w:t>
            </w: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音E-IV-2樂器的演奏技巧，以及不同的演奏形式。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音A-IV-1器樂曲與聲樂曲，如：傳統戲曲、音樂劇、世界音樂、電影配樂等多元風格之樂曲。各種音樂展演形式，以及樂曲之作曲家、音樂表演團體與創作背景。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音A-IV-2相關音樂語彙。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音A-IV-3音樂美感原則，如：均衡、漸層等。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【閱讀教育】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閱　</w:t>
            </w:r>
            <w:r>
              <w:rPr>
                <w:sz w:val="20"/>
                <w:szCs w:val="20"/>
              </w:rPr>
              <w:t>J5</w:t>
            </w:r>
            <w:r>
              <w:rPr>
                <w:sz w:val="20"/>
                <w:szCs w:val="20"/>
              </w:rPr>
              <w:t xml:space="preserve">　活用文本，認識並運用滿足基本生活需求所使用之文本。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A3391" w:rsidRDefault="00BA3391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A3391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第十六週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110/12/13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110/12/19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  <w:t>當偶們同在一起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  <w:t>第3課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掌中偶樂：與偶一起傾聽生活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(節數：6)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音1-IV-2能融入傳統、當代或流行音樂的風格，改編樂曲，以表達觀點。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音3-IV-2能運用科技媒體蒐集藝文資訊或聆賞音樂，以培養自主學習音樂的興趣。</w:t>
            </w: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音A-IV-1器樂曲與聲樂曲，如：傳統戲曲、音樂劇、世界音樂、電影配樂等多元風格之樂曲。各種音樂展演形式，以及樂曲之作曲家、音樂表演團體與創作背景。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音A-IV-2相關音樂語彙。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音A-IV-3音樂美感原則，如：均衡、漸層等。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A3391" w:rsidRDefault="00BA3391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A3391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第十七週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110/12/20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110/12/26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  <w:t>當偶們同在一起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  <w:t>第3課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掌中偶樂：與偶一起傾聽生活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(節數：6)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音1-IV-2能融入傳統、當代或流行音樂的風格，改編樂曲，以表達觀點。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音3-IV-2能運用科技媒體蒐集藝文資訊或聆賞音樂，以培養自主學習音樂的興趣。</w:t>
            </w: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音A-IV-1器樂曲與聲樂曲，如：傳統戲曲、音樂劇、世界音樂、電影配樂等多元風格之樂曲。各種音樂展演形式，以及樂曲之作曲家、音樂表演團體與創作背景。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音A-IV-2相關音樂語彙。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音A-IV-3音樂美感原則，如：均衡、漸層等。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A3391" w:rsidRDefault="00BA3391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A3391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第十八週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110/12/27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111/01/02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  <w:t>當偶們同在一起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  <w:t>第3課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掌中偶樂：與偶一起傾聽生活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(節數：6)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音1-IV-2能融入傳統、當代或流行音樂的風格，改編樂曲，以表達觀點。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音3-IV-2能運用科技媒體蒐集藝文資訊或聆賞音樂，以培養自主學習音樂的興趣。</w:t>
            </w: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音A-IV-1器樂曲與聲樂曲，如：傳統戲曲、音樂劇、世界音樂、電影配樂等多元風格之樂曲。各種音樂展演形式，以及樂曲之作曲家、音樂表演團體與創作背景。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音A-IV-2相關音樂語彙。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音A-IV-3音樂美感原則，如：均衡、漸層等。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A3391" w:rsidRDefault="00BA3391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A3391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第十九週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111/01/03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111/01/09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第三次段考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  <w:t>當偶們同在一起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  <w:t>第3課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掌中偶樂：與偶一起傾聽生活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(節數：6)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lastRenderedPageBreak/>
              <w:t>音1-IV-2能融入傳統、當代或流行音樂的風格，改編樂曲，以表達觀點。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音3-IV-2能運用科技媒體蒐集藝文資訊或聆賞音樂，以培養自主學習音樂的興趣。</w:t>
            </w: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lastRenderedPageBreak/>
              <w:t>音E-IV-3音樂符號與術語、記譜法或簡易音樂軟體。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音A-IV-1器樂曲與聲樂曲，如：傳統戲曲、音樂劇、世界音樂、電影配樂等多元風格之樂曲。各種音樂展演形式，以及樂曲之作曲家、音樂表演團體與創作背景。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lastRenderedPageBreak/>
              <w:t>音A-IV-2相關音樂語彙。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音A-IV-3音樂美感原則，如：均衡、漸層等。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A3391" w:rsidRDefault="00BA3391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A3391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第二十週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111/01/10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111/01/16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  <w:t>當偶們同在一起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  <w:t>第3課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掌中偶樂：與偶一起傾聽生活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(節數：6)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音1-IV-2能融入傳統、當代或流行音樂的風格，改編樂曲，以表達觀點。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音2-IV-1能使用適當的音樂語彙，賞析各類音樂作品，體會藝術文化之美。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音3-IV-2能運用科技媒體蒐集藝文資訊或聆賞音樂，以培養自主學習音樂的興趣。</w:t>
            </w: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音E-IV-4音樂元素，如：音色、調式、和聲等。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音A-IV-1器樂曲與聲樂曲，如：傳統戲曲、音樂劇、世界音樂、電影配樂等多元風格之樂曲。各種音樂展演形式，以及樂曲之作曲家、音樂表演團體與創作背景。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音A-IV-2相關音樂語彙。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音A-IV-3音樂美感原則，如：均衡、漸層等。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A3391" w:rsidRDefault="00BA3391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BA3391">
        <w:trPr>
          <w:gridAfter w:val="1"/>
          <w:wAfter w:w="851" w:type="dxa"/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第二十一週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110/01/17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110/01/23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複習全冊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3391">
        <w:trPr>
          <w:gridAfter w:val="1"/>
          <w:wAfter w:w="851" w:type="dxa"/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spacing w:line="39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A3391" w:rsidRDefault="00CD6D9A">
            <w:pPr>
              <w:pStyle w:val="10"/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第二學期</w:t>
            </w:r>
            <w:proofErr w:type="spellEnd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111/02/14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111/02/20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第四課：人聲不設限：阿卡貝拉的魔力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（節數：5）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1-Ⅳ-1</w:t>
            </w:r>
            <w:r>
              <w:rPr>
                <w:sz w:val="20"/>
                <w:szCs w:val="20"/>
              </w:rPr>
              <w:t>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1-Ⅳ-2</w:t>
            </w:r>
            <w:r>
              <w:rPr>
                <w:sz w:val="20"/>
                <w:szCs w:val="20"/>
              </w:rPr>
              <w:t>能融入傳統、當代或流行音樂的風格，改編樂曲，以表達觀點。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2-Ⅳ-2</w:t>
            </w:r>
            <w:r>
              <w:rPr>
                <w:sz w:val="20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E-Ⅳ-1</w:t>
            </w:r>
            <w:r>
              <w:rPr>
                <w:sz w:val="20"/>
                <w:szCs w:val="20"/>
              </w:rPr>
              <w:t>多元形式歌曲。基礎歌唱技巧，如：發聲技巧、表情等。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A-Ⅳ-1</w:t>
            </w:r>
            <w:r>
              <w:rPr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</w:t>
            </w:r>
            <w:r>
              <w:rPr>
                <w:sz w:val="20"/>
                <w:szCs w:val="20"/>
              </w:rPr>
              <w:lastRenderedPageBreak/>
              <w:t>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【性別平等教育】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性　</w:t>
            </w:r>
            <w:r>
              <w:rPr>
                <w:sz w:val="20"/>
                <w:szCs w:val="20"/>
              </w:rPr>
              <w:t>J14</w:t>
            </w:r>
            <w:r>
              <w:rPr>
                <w:sz w:val="20"/>
                <w:szCs w:val="20"/>
              </w:rPr>
              <w:t xml:space="preserve">　認識社會中性別、種族與階級的權力結構關係。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111/02/21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111/02/27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第四課：人聲不設限：阿卡貝拉的魔力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（節數：5）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1-Ⅳ-1</w:t>
            </w:r>
            <w:r>
              <w:rPr>
                <w:sz w:val="20"/>
                <w:szCs w:val="20"/>
              </w:rPr>
              <w:t>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1-Ⅳ-2</w:t>
            </w:r>
            <w:r>
              <w:rPr>
                <w:sz w:val="20"/>
                <w:szCs w:val="20"/>
              </w:rPr>
              <w:t>能融入傳統、當代或流行音樂的風格，改編樂曲，以表達觀點。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2-Ⅳ-2</w:t>
            </w:r>
            <w:r>
              <w:rPr>
                <w:sz w:val="20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E-Ⅳ-1</w:t>
            </w:r>
            <w:r>
              <w:rPr>
                <w:sz w:val="20"/>
                <w:szCs w:val="20"/>
              </w:rPr>
              <w:t>多元形式歌曲。基礎歌唱技巧，如：發聲技巧、表情等。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A-Ⅳ-1</w:t>
            </w:r>
            <w:r>
              <w:rPr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【性別平等教育】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性　</w:t>
            </w:r>
            <w:r>
              <w:rPr>
                <w:sz w:val="20"/>
                <w:szCs w:val="20"/>
              </w:rPr>
              <w:t>J14</w:t>
            </w:r>
            <w:r>
              <w:rPr>
                <w:sz w:val="20"/>
                <w:szCs w:val="20"/>
              </w:rPr>
              <w:t xml:space="preserve">　認識社會中性別、種族與階級的權力結構關係。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111/02/28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111/03/06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第四課：人聲不設限：阿卡貝拉的魔力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（節數：5）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1-Ⅳ-1</w:t>
            </w:r>
            <w:r>
              <w:rPr>
                <w:sz w:val="20"/>
                <w:szCs w:val="20"/>
              </w:rPr>
              <w:t>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1-Ⅳ-2</w:t>
            </w:r>
            <w:r>
              <w:rPr>
                <w:sz w:val="20"/>
                <w:szCs w:val="20"/>
              </w:rPr>
              <w:t>能融入傳統、當代或流行音樂的風格，改編樂曲，以表達觀點。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2-Ⅳ-2</w:t>
            </w:r>
            <w:r>
              <w:rPr>
                <w:sz w:val="20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E-Ⅳ-1</w:t>
            </w:r>
            <w:r>
              <w:rPr>
                <w:sz w:val="20"/>
                <w:szCs w:val="20"/>
              </w:rPr>
              <w:t>多元形式歌曲。基礎歌唱技巧，如：發聲技巧、表情等。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A-Ⅳ-1</w:t>
            </w:r>
            <w:r>
              <w:rPr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【性別平等教育】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性　</w:t>
            </w:r>
            <w:r>
              <w:rPr>
                <w:sz w:val="20"/>
                <w:szCs w:val="20"/>
              </w:rPr>
              <w:t>J14</w:t>
            </w:r>
            <w:r>
              <w:rPr>
                <w:sz w:val="20"/>
                <w:szCs w:val="20"/>
              </w:rPr>
              <w:t xml:space="preserve">　認識社會中性別、種族與階級的權力結構關係。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111/03/07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111/03/13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第四課：人聲不設限：阿卡貝拉的魔力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（節數：</w:t>
            </w: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lastRenderedPageBreak/>
              <w:t>5）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音</w:t>
            </w:r>
            <w:r>
              <w:rPr>
                <w:sz w:val="20"/>
                <w:szCs w:val="20"/>
              </w:rPr>
              <w:t>1-Ⅳ-1</w:t>
            </w:r>
            <w:r>
              <w:rPr>
                <w:sz w:val="20"/>
                <w:szCs w:val="20"/>
              </w:rPr>
              <w:t>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1-Ⅳ-2</w:t>
            </w:r>
            <w:r>
              <w:rPr>
                <w:sz w:val="20"/>
                <w:szCs w:val="20"/>
              </w:rPr>
              <w:t>能融入傳統、當代或流行音樂的風格，改編樂曲，以表達觀點。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音</w:t>
            </w:r>
            <w:r>
              <w:rPr>
                <w:sz w:val="20"/>
                <w:szCs w:val="20"/>
              </w:rPr>
              <w:t>2-Ⅳ-1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2-Ⅳ-2</w:t>
            </w:r>
            <w:r>
              <w:rPr>
                <w:sz w:val="20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音</w:t>
            </w:r>
            <w:r>
              <w:rPr>
                <w:sz w:val="20"/>
                <w:szCs w:val="20"/>
              </w:rPr>
              <w:t>E-Ⅳ-1</w:t>
            </w:r>
            <w:r>
              <w:rPr>
                <w:sz w:val="20"/>
                <w:szCs w:val="20"/>
              </w:rPr>
              <w:t>多元形式歌曲。基礎歌唱技巧，如：發聲技巧、表情等。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音</w:t>
            </w:r>
            <w:r>
              <w:rPr>
                <w:sz w:val="20"/>
                <w:szCs w:val="20"/>
              </w:rPr>
              <w:t>A-Ⅳ-1</w:t>
            </w:r>
            <w:r>
              <w:rPr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【性別平等教育】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性　</w:t>
            </w:r>
            <w:r>
              <w:rPr>
                <w:sz w:val="20"/>
                <w:szCs w:val="20"/>
              </w:rPr>
              <w:t>J14</w:t>
            </w:r>
            <w:r>
              <w:rPr>
                <w:sz w:val="20"/>
                <w:szCs w:val="20"/>
              </w:rPr>
              <w:t xml:space="preserve">　認識社會中性別、種族與階級的權力結構</w:t>
            </w:r>
            <w:r>
              <w:rPr>
                <w:sz w:val="20"/>
                <w:szCs w:val="20"/>
              </w:rPr>
              <w:lastRenderedPageBreak/>
              <w:t>關係。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111/03/14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111/03/20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第四課：人聲不設限：阿卡貝拉的魔力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（節數：5）</w:t>
            </w: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1-Ⅳ-1</w:t>
            </w:r>
            <w:r>
              <w:rPr>
                <w:sz w:val="20"/>
                <w:szCs w:val="20"/>
              </w:rPr>
              <w:t>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1-Ⅳ-2</w:t>
            </w:r>
            <w:r>
              <w:rPr>
                <w:sz w:val="20"/>
                <w:szCs w:val="20"/>
              </w:rPr>
              <w:t>能融入傳統、當代或流行音樂的風格，改編樂曲，以表達觀點。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2-Ⅳ-2</w:t>
            </w:r>
            <w:r>
              <w:rPr>
                <w:sz w:val="20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E-Ⅳ-1</w:t>
            </w:r>
            <w:r>
              <w:rPr>
                <w:sz w:val="20"/>
                <w:szCs w:val="20"/>
              </w:rPr>
              <w:t>多元形式歌曲。基礎歌唱技巧，如：發聲技巧、表情等。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A-Ⅳ-1</w:t>
            </w:r>
            <w:r>
              <w:rPr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【性別平等教育】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性　</w:t>
            </w:r>
            <w:r>
              <w:rPr>
                <w:sz w:val="20"/>
                <w:szCs w:val="20"/>
              </w:rPr>
              <w:t>J14</w:t>
            </w:r>
            <w:r>
              <w:rPr>
                <w:sz w:val="20"/>
                <w:szCs w:val="20"/>
              </w:rPr>
              <w:t xml:space="preserve">　認識社會中性別、種族與階級的權力結構關係。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111/03/21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111/03/27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第五課：瘋世界、瘋臺灣：瘋音樂節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（節數：5）</w:t>
            </w: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1-Ⅳ-1</w:t>
            </w:r>
            <w:r>
              <w:rPr>
                <w:sz w:val="20"/>
                <w:szCs w:val="20"/>
              </w:rPr>
              <w:t>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2-Ⅳ-2</w:t>
            </w:r>
            <w:r>
              <w:rPr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:rsidR="00BA3391" w:rsidRDefault="00CD6D9A">
            <w:pPr>
              <w:pStyle w:val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3-Ⅳ-1</w:t>
            </w:r>
            <w:r>
              <w:rPr>
                <w:sz w:val="20"/>
                <w:szCs w:val="20"/>
              </w:rPr>
              <w:t>能透過多元音樂活動，探索音樂及其他藝術之共通性，關懷在地及全球藝術文化。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A-Ⅳ-1</w:t>
            </w:r>
            <w:r>
              <w:rPr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相關音樂語彙，如音色、和聲等描述音樂元素之音樂術語，或相關之一般性用語。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P-Ⅳ-1</w:t>
            </w:r>
            <w:r>
              <w:rPr>
                <w:sz w:val="20"/>
                <w:szCs w:val="20"/>
              </w:rPr>
              <w:t>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【環境教育】</w:t>
            </w:r>
            <w:r>
              <w:rPr>
                <w:sz w:val="20"/>
                <w:szCs w:val="20"/>
              </w:rPr>
              <w:t>\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環　</w:t>
            </w:r>
            <w:r>
              <w:rPr>
                <w:sz w:val="20"/>
                <w:szCs w:val="20"/>
              </w:rPr>
              <w:t>J3</w:t>
            </w:r>
            <w:r>
              <w:rPr>
                <w:sz w:val="20"/>
                <w:szCs w:val="20"/>
              </w:rPr>
              <w:t xml:space="preserve">　經由環境美學與自然文學瞭解自然環境的倫理價值。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center"/>
              <w:rPr>
                <w:sz w:val="20"/>
                <w:szCs w:val="20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第七週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lastRenderedPageBreak/>
              <w:t>111/03/28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111/04/03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第一次段考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lastRenderedPageBreak/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lastRenderedPageBreak/>
              <w:t>第五課：瘋世界、瘋臺灣：瘋音樂節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（節數：5）</w:t>
            </w: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音</w:t>
            </w:r>
            <w:r>
              <w:rPr>
                <w:sz w:val="20"/>
                <w:szCs w:val="20"/>
              </w:rPr>
              <w:t>1-Ⅳ-1</w:t>
            </w:r>
            <w:r>
              <w:rPr>
                <w:sz w:val="20"/>
                <w:szCs w:val="20"/>
              </w:rPr>
              <w:t>能理解音樂符號並回應指</w:t>
            </w:r>
            <w:r>
              <w:rPr>
                <w:sz w:val="20"/>
                <w:szCs w:val="20"/>
              </w:rPr>
              <w:lastRenderedPageBreak/>
              <w:t>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2-Ⅳ-2</w:t>
            </w:r>
            <w:r>
              <w:rPr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:rsidR="00BA3391" w:rsidRDefault="00CD6D9A">
            <w:pPr>
              <w:pStyle w:val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3-Ⅳ-1</w:t>
            </w:r>
            <w:r>
              <w:rPr>
                <w:sz w:val="20"/>
                <w:szCs w:val="20"/>
              </w:rPr>
              <w:t>能透過多元音樂活動，探索音樂及其他藝術之共通性，關懷在地及全球藝術文化。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</w:t>
            </w:r>
            <w:r>
              <w:rPr>
                <w:sz w:val="20"/>
                <w:szCs w:val="20"/>
              </w:rPr>
              <w:lastRenderedPageBreak/>
              <w:t>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A-Ⅳ-1</w:t>
            </w:r>
            <w:r>
              <w:rPr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相關音樂語彙，如音色、和聲等描述音樂元素之音樂術語，或相關之一般性用語。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P-Ⅳ-1</w:t>
            </w:r>
            <w:r>
              <w:rPr>
                <w:sz w:val="20"/>
                <w:szCs w:val="20"/>
              </w:rPr>
              <w:t>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【環境教育】</w:t>
            </w:r>
            <w:r>
              <w:rPr>
                <w:sz w:val="20"/>
                <w:szCs w:val="20"/>
              </w:rPr>
              <w:lastRenderedPageBreak/>
              <w:t>\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環　</w:t>
            </w:r>
            <w:r>
              <w:rPr>
                <w:sz w:val="20"/>
                <w:szCs w:val="20"/>
              </w:rPr>
              <w:t>J3</w:t>
            </w:r>
            <w:r>
              <w:rPr>
                <w:sz w:val="20"/>
                <w:szCs w:val="20"/>
              </w:rPr>
              <w:t xml:space="preserve">　經由環境美學與自然文學瞭解自然環境的倫理價值。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center"/>
              <w:rPr>
                <w:sz w:val="20"/>
                <w:szCs w:val="20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第八週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111/04/04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111/04/10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第五課：瘋世界、瘋臺灣：瘋音樂節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（節數：5）</w:t>
            </w: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1-Ⅳ-1</w:t>
            </w:r>
            <w:r>
              <w:rPr>
                <w:sz w:val="20"/>
                <w:szCs w:val="20"/>
              </w:rPr>
              <w:t>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2-Ⅳ-2</w:t>
            </w:r>
            <w:r>
              <w:rPr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:rsidR="00BA3391" w:rsidRDefault="00CD6D9A">
            <w:pPr>
              <w:pStyle w:val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3-Ⅳ-1</w:t>
            </w:r>
            <w:r>
              <w:rPr>
                <w:sz w:val="20"/>
                <w:szCs w:val="20"/>
              </w:rPr>
              <w:t>能透過多元音樂活動，探索音樂及其他藝術之共通性，關懷在地及全球藝術文化。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A-Ⅳ-1</w:t>
            </w:r>
            <w:r>
              <w:rPr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相關音樂語彙，如音色、和聲等描述音樂元素之音樂術語，或相關之一般性用語。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P-Ⅳ-1</w:t>
            </w:r>
            <w:r>
              <w:rPr>
                <w:sz w:val="20"/>
                <w:szCs w:val="20"/>
              </w:rPr>
              <w:t>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【環境教育】</w:t>
            </w:r>
            <w:r>
              <w:rPr>
                <w:sz w:val="20"/>
                <w:szCs w:val="20"/>
              </w:rPr>
              <w:t>\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環　</w:t>
            </w:r>
            <w:r>
              <w:rPr>
                <w:sz w:val="20"/>
                <w:szCs w:val="20"/>
              </w:rPr>
              <w:t>J3</w:t>
            </w:r>
            <w:r>
              <w:rPr>
                <w:sz w:val="20"/>
                <w:szCs w:val="20"/>
              </w:rPr>
              <w:t xml:space="preserve">　經由環境美學與自然文學瞭解自然環境的倫理價值。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center"/>
              <w:rPr>
                <w:sz w:val="20"/>
                <w:szCs w:val="20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第九週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111/04/11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111/04/17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第五課：瘋世界、瘋臺灣：瘋音樂節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（節數：5）</w:t>
            </w: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音</w:t>
            </w:r>
            <w:r>
              <w:rPr>
                <w:sz w:val="20"/>
                <w:szCs w:val="20"/>
              </w:rPr>
              <w:t>1-Ⅳ-1</w:t>
            </w:r>
            <w:r>
              <w:rPr>
                <w:sz w:val="20"/>
                <w:szCs w:val="20"/>
              </w:rPr>
              <w:t>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2-Ⅳ-2</w:t>
            </w:r>
            <w:r>
              <w:rPr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:rsidR="00BA3391" w:rsidRDefault="00CD6D9A">
            <w:pPr>
              <w:pStyle w:val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3-Ⅳ-1</w:t>
            </w:r>
            <w:r>
              <w:rPr>
                <w:sz w:val="20"/>
                <w:szCs w:val="20"/>
              </w:rPr>
              <w:t>能透過多元音樂活動，探</w:t>
            </w:r>
            <w:r>
              <w:rPr>
                <w:sz w:val="20"/>
                <w:szCs w:val="20"/>
              </w:rPr>
              <w:lastRenderedPageBreak/>
              <w:t>索音樂及其他藝術之共通性，關懷在地及全球藝術文化。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A-Ⅳ-1</w:t>
            </w:r>
            <w:r>
              <w:rPr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</w:t>
            </w:r>
            <w:r>
              <w:rPr>
                <w:sz w:val="20"/>
                <w:szCs w:val="20"/>
              </w:rPr>
              <w:lastRenderedPageBreak/>
              <w:t>和聲等描述音樂元素之音樂術語，或相關之一般性用語。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P-Ⅳ-1</w:t>
            </w:r>
            <w:r>
              <w:rPr>
                <w:sz w:val="20"/>
                <w:szCs w:val="20"/>
              </w:rPr>
              <w:t>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【環境教育】</w:t>
            </w:r>
            <w:r>
              <w:rPr>
                <w:sz w:val="20"/>
                <w:szCs w:val="20"/>
              </w:rPr>
              <w:t>\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環　</w:t>
            </w:r>
            <w:r>
              <w:rPr>
                <w:sz w:val="20"/>
                <w:szCs w:val="20"/>
              </w:rPr>
              <w:t>J3</w:t>
            </w:r>
            <w:r>
              <w:rPr>
                <w:sz w:val="20"/>
                <w:szCs w:val="20"/>
              </w:rPr>
              <w:t xml:space="preserve">　經由環境美學與自然文學瞭解自然環境的倫理價值。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center"/>
              <w:rPr>
                <w:sz w:val="20"/>
                <w:szCs w:val="20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111/04/18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111/04/24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第五課：瘋世界、瘋臺灣：瘋音樂節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（節數：5）</w:t>
            </w: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1-Ⅳ-1</w:t>
            </w:r>
            <w:r>
              <w:rPr>
                <w:sz w:val="20"/>
                <w:szCs w:val="20"/>
              </w:rPr>
              <w:t>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2-Ⅳ-2</w:t>
            </w:r>
            <w:r>
              <w:rPr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:rsidR="00BA3391" w:rsidRDefault="00CD6D9A">
            <w:pPr>
              <w:pStyle w:val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3-Ⅳ-1</w:t>
            </w:r>
            <w:r>
              <w:rPr>
                <w:sz w:val="20"/>
                <w:szCs w:val="20"/>
              </w:rPr>
              <w:t>能透過多元音樂活動，探索音樂及其他藝術之共通性，關懷在地及全球藝術文化。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A-Ⅳ-1</w:t>
            </w:r>
            <w:r>
              <w:rPr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相關音樂語彙，如音色、和聲等描述音樂元素之音樂術語，或相關之一般性用語。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P-Ⅳ-1</w:t>
            </w:r>
            <w:r>
              <w:rPr>
                <w:sz w:val="20"/>
                <w:szCs w:val="20"/>
              </w:rPr>
              <w:t>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【環境教育】</w:t>
            </w:r>
            <w:r>
              <w:rPr>
                <w:sz w:val="20"/>
                <w:szCs w:val="20"/>
              </w:rPr>
              <w:t>\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環　</w:t>
            </w:r>
            <w:r>
              <w:rPr>
                <w:sz w:val="20"/>
                <w:szCs w:val="20"/>
              </w:rPr>
              <w:t>J3</w:t>
            </w:r>
            <w:r>
              <w:rPr>
                <w:sz w:val="20"/>
                <w:szCs w:val="20"/>
              </w:rPr>
              <w:t xml:space="preserve">　經由環境美學與自然文學瞭解自然環境的倫理價值。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center"/>
              <w:rPr>
                <w:sz w:val="20"/>
                <w:szCs w:val="20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第十一週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111/04/25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111/05/01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第六課：音樂祕密：生活中的聽覺饗宴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（節數：5節）</w:t>
            </w: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1-Ⅳ-1</w:t>
            </w:r>
            <w:r>
              <w:rPr>
                <w:sz w:val="20"/>
                <w:szCs w:val="20"/>
              </w:rPr>
              <w:t>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CD6D9A">
            <w:pPr>
              <w:pStyle w:val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2-Ⅳ-2</w:t>
            </w:r>
            <w:r>
              <w:rPr>
                <w:sz w:val="20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E-Ⅳ-2</w:t>
            </w:r>
            <w:r>
              <w:rPr>
                <w:sz w:val="20"/>
                <w:szCs w:val="20"/>
              </w:rPr>
              <w:t>樂器的構造、發音原理、演奏技巧，以及不同的演奏形式。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A-Ⅳ-1</w:t>
            </w:r>
            <w:r>
              <w:rPr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【環境教育】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環　</w:t>
            </w:r>
            <w:r>
              <w:rPr>
                <w:sz w:val="20"/>
                <w:szCs w:val="20"/>
              </w:rPr>
              <w:t>J3</w:t>
            </w:r>
            <w:r>
              <w:rPr>
                <w:sz w:val="20"/>
                <w:szCs w:val="20"/>
              </w:rPr>
              <w:t xml:space="preserve">　經由環境美學與自然文學瞭解自然環境的倫理價值。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jc w:val="center"/>
              <w:rPr>
                <w:sz w:val="20"/>
                <w:szCs w:val="20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第十二週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111/05/02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111/05/08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第六課：音樂祕密：生活中的聽覺饗宴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lastRenderedPageBreak/>
              <w:t>（節數：5節）</w:t>
            </w: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音</w:t>
            </w:r>
            <w:r>
              <w:rPr>
                <w:sz w:val="20"/>
                <w:szCs w:val="20"/>
              </w:rPr>
              <w:t>1-Ⅳ-1</w:t>
            </w:r>
            <w:r>
              <w:rPr>
                <w:sz w:val="20"/>
                <w:szCs w:val="20"/>
              </w:rPr>
              <w:t>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2-Ⅳ-1</w:t>
            </w:r>
            <w:r>
              <w:rPr>
                <w:sz w:val="20"/>
                <w:szCs w:val="20"/>
              </w:rPr>
              <w:t>能使用適當的音樂語彙，賞析各類音樂作品，體會藝術文化</w:t>
            </w:r>
            <w:r>
              <w:rPr>
                <w:sz w:val="20"/>
                <w:szCs w:val="20"/>
              </w:rPr>
              <w:lastRenderedPageBreak/>
              <w:t>之美。</w:t>
            </w:r>
          </w:p>
          <w:p w:rsidR="00BA3391" w:rsidRDefault="00CD6D9A">
            <w:pPr>
              <w:pStyle w:val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2-Ⅳ-2</w:t>
            </w:r>
            <w:r>
              <w:rPr>
                <w:sz w:val="20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音</w:t>
            </w:r>
            <w:r>
              <w:rPr>
                <w:sz w:val="20"/>
                <w:szCs w:val="20"/>
              </w:rPr>
              <w:t>E-Ⅳ-2</w:t>
            </w:r>
            <w:r>
              <w:rPr>
                <w:sz w:val="20"/>
                <w:szCs w:val="20"/>
              </w:rPr>
              <w:t>樂器的構造、發音原理、演奏技巧，以及不同的演奏形式。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</w:t>
            </w:r>
            <w:r>
              <w:rPr>
                <w:sz w:val="20"/>
                <w:szCs w:val="20"/>
              </w:rPr>
              <w:lastRenderedPageBreak/>
              <w:t>式、和聲等。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A-Ⅳ-1</w:t>
            </w:r>
            <w:r>
              <w:rPr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【環境教育】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環　</w:t>
            </w:r>
            <w:r>
              <w:rPr>
                <w:sz w:val="20"/>
                <w:szCs w:val="20"/>
              </w:rPr>
              <w:t>J3</w:t>
            </w:r>
            <w:r>
              <w:rPr>
                <w:sz w:val="20"/>
                <w:szCs w:val="20"/>
              </w:rPr>
              <w:t xml:space="preserve">　經由環境美學與自然文學瞭解自然環境的倫理</w:t>
            </w:r>
            <w:r>
              <w:rPr>
                <w:sz w:val="20"/>
                <w:szCs w:val="20"/>
              </w:rPr>
              <w:lastRenderedPageBreak/>
              <w:t>價值。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第十三週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111/05/09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111/05/15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第二次段考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第六課：音樂祕密：生活中的聽覺饗宴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（節數：5節）</w:t>
            </w: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1-Ⅳ-1</w:t>
            </w:r>
            <w:r>
              <w:rPr>
                <w:sz w:val="20"/>
                <w:szCs w:val="20"/>
              </w:rPr>
              <w:t>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CD6D9A">
            <w:pPr>
              <w:pStyle w:val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2-Ⅳ-2</w:t>
            </w:r>
            <w:r>
              <w:rPr>
                <w:sz w:val="20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E-Ⅳ-2</w:t>
            </w:r>
            <w:r>
              <w:rPr>
                <w:sz w:val="20"/>
                <w:szCs w:val="20"/>
              </w:rPr>
              <w:t>樂器的構造、發音原理、演奏技巧，以及不同的演奏形式。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A-Ⅳ-1</w:t>
            </w:r>
            <w:r>
              <w:rPr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【環境教育】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環　</w:t>
            </w:r>
            <w:r>
              <w:rPr>
                <w:sz w:val="20"/>
                <w:szCs w:val="20"/>
              </w:rPr>
              <w:t>J3</w:t>
            </w:r>
            <w:r>
              <w:rPr>
                <w:sz w:val="20"/>
                <w:szCs w:val="20"/>
              </w:rPr>
              <w:t xml:space="preserve">　經由環境美學與自然文學瞭解自然環境的倫理價值。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第十四週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111/05/16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111/05/22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第六課：音樂祕密：生活中的聽覺饗宴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（節數：5節）</w:t>
            </w: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1-Ⅳ-1</w:t>
            </w:r>
            <w:r>
              <w:rPr>
                <w:sz w:val="20"/>
                <w:szCs w:val="20"/>
              </w:rPr>
              <w:t>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CD6D9A">
            <w:pPr>
              <w:pStyle w:val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2-Ⅳ-2</w:t>
            </w:r>
            <w:r>
              <w:rPr>
                <w:sz w:val="20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E-Ⅳ-2</w:t>
            </w:r>
            <w:r>
              <w:rPr>
                <w:sz w:val="20"/>
                <w:szCs w:val="20"/>
              </w:rPr>
              <w:t>樂器的構造、發音原理、演奏技巧，以及不同的演奏形式。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A-Ⅳ-1</w:t>
            </w:r>
            <w:r>
              <w:rPr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【環境教育】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環　</w:t>
            </w:r>
            <w:r>
              <w:rPr>
                <w:sz w:val="20"/>
                <w:szCs w:val="20"/>
              </w:rPr>
              <w:t>J3</w:t>
            </w:r>
            <w:r>
              <w:rPr>
                <w:sz w:val="20"/>
                <w:szCs w:val="20"/>
              </w:rPr>
              <w:t xml:space="preserve">　經由環境美學與自然文學瞭解自然環境的倫理價值。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第十五週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111/05/23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第六課：音樂祕密：生活中的聽覺饗宴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（節數：5節）</w:t>
            </w: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1-Ⅳ-1</w:t>
            </w:r>
            <w:r>
              <w:rPr>
                <w:sz w:val="20"/>
                <w:szCs w:val="20"/>
              </w:rPr>
              <w:t>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2-Ⅳ-1</w:t>
            </w:r>
            <w:r>
              <w:rPr>
                <w:sz w:val="20"/>
                <w:szCs w:val="20"/>
              </w:rPr>
              <w:t>能使用適當的音樂語彙，賞析各類音樂作品，體會藝術文化之美。</w:t>
            </w:r>
          </w:p>
          <w:p w:rsidR="00BA3391" w:rsidRDefault="00CD6D9A">
            <w:pPr>
              <w:pStyle w:val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2-Ⅳ-2</w:t>
            </w:r>
            <w:r>
              <w:rPr>
                <w:sz w:val="20"/>
                <w:szCs w:val="20"/>
              </w:rPr>
              <w:t>能透過討論，以探究樂曲創作背景與社會文化的關聯及其意義，表達多元觀點。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E-Ⅳ-2</w:t>
            </w:r>
            <w:r>
              <w:rPr>
                <w:sz w:val="20"/>
                <w:szCs w:val="20"/>
              </w:rPr>
              <w:t>樂器的構造、發音原理、演奏技巧，以及不同的演奏形式。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E-Ⅳ-3</w:t>
            </w:r>
            <w:r>
              <w:rPr>
                <w:sz w:val="20"/>
                <w:szCs w:val="20"/>
              </w:rPr>
              <w:t>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E-Ⅳ-4</w:t>
            </w:r>
            <w:r>
              <w:rPr>
                <w:sz w:val="20"/>
                <w:szCs w:val="20"/>
              </w:rPr>
              <w:t>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A-Ⅳ-1</w:t>
            </w:r>
            <w:r>
              <w:rPr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音</w:t>
            </w:r>
            <w:r>
              <w:rPr>
                <w:sz w:val="20"/>
                <w:szCs w:val="20"/>
              </w:rPr>
              <w:t>A-Ⅳ-2</w:t>
            </w:r>
            <w:r>
              <w:rPr>
                <w:sz w:val="20"/>
                <w:szCs w:val="20"/>
              </w:rPr>
              <w:t>相關音樂語彙，如音色、和聲等描述音樂元素之音樂術語，或相關之一般性用語。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【環境教育】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環　</w:t>
            </w:r>
            <w:r>
              <w:rPr>
                <w:sz w:val="20"/>
                <w:szCs w:val="20"/>
              </w:rPr>
              <w:t>J3</w:t>
            </w:r>
            <w:r>
              <w:rPr>
                <w:sz w:val="20"/>
                <w:szCs w:val="20"/>
              </w:rPr>
              <w:t xml:space="preserve">　經由環境美學與自然文學瞭解自然環境的倫理價值。</w:t>
            </w: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第十六週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111/05/30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111/06/05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穿越街頭藝術的迴廊</w:t>
            </w:r>
          </w:p>
          <w:p w:rsidR="00BA3391" w:rsidRDefault="00CD6D9A">
            <w:pPr>
              <w:pStyle w:val="10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第1課</w:t>
            </w:r>
          </w:p>
          <w:p w:rsidR="00BA3391" w:rsidRDefault="00CD6D9A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臥虎藏龍：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唱作俱佳的街頭藝人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音1-Ⅳ-1能理解音樂符號並回應指揮，進行歌唱及演奏，展現音樂美感意識。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音2-Ⅳ-1能使用適當的音樂語彙，賞析各類音樂作品，體會藝術文化之美。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音2-Ⅳ-2能透過討論，以探究樂曲創作背景與社會文化的關聯及其意義，表達多元觀點。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音3-Ⅳ-1能透過多元音樂活動，探索音樂及其他藝術之共通性，關懷在地及全球藝術文化。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音E-Ⅳ-1多元形式歌曲。基礎歌唱技巧，如：發聲技巧、表情等。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音A-Ⅳ-2相關音樂語彙，如音色、和聲等描述音樂元素之音樂術語，或相關之一般性用語。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【多元文化教育】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多　</w:t>
            </w:r>
            <w:r>
              <w:rPr>
                <w:sz w:val="20"/>
                <w:szCs w:val="20"/>
              </w:rPr>
              <w:t>J5</w:t>
            </w:r>
            <w:r>
              <w:rPr>
                <w:sz w:val="20"/>
                <w:szCs w:val="20"/>
              </w:rPr>
              <w:t xml:space="preserve">　瞭解及尊重不同文化的習俗與禁忌。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第十七週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111/06/06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111/06/12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穿越街頭藝術的迴廊</w:t>
            </w:r>
          </w:p>
          <w:p w:rsidR="00BA3391" w:rsidRDefault="00CD6D9A">
            <w:pPr>
              <w:pStyle w:val="10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第1課</w:t>
            </w:r>
          </w:p>
          <w:p w:rsidR="00BA3391" w:rsidRDefault="00CD6D9A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臥虎藏龍：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唱作俱佳的街頭藝人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音1-Ⅳ-1能理解音樂符號並回應指揮，進行歌唱及演奏，展現音樂美感意識。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音2-Ⅳ-1能使用適當的音樂語彙，賞析各類音樂作品，體會藝術文化之美。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音2-Ⅳ-2能透過討論，以探究樂曲創作背景與社會文化的關聯及其意義，表達多元觀點。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音3-Ⅳ-1能透過多元音樂活動，探索音樂及其他藝術之共通性，關懷在地及全球藝術文化。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音E-Ⅳ-1多元形式歌曲。基礎歌唱技巧，如：發聲技巧、表情等。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音A-Ⅳ-2相關音樂語彙，如音色、和聲等描述音樂元素之音樂術語，或相關之一般性用語。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【多元文化教育】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多　</w:t>
            </w:r>
            <w:r>
              <w:rPr>
                <w:sz w:val="20"/>
                <w:szCs w:val="20"/>
              </w:rPr>
              <w:t>J5</w:t>
            </w:r>
            <w:r>
              <w:rPr>
                <w:sz w:val="20"/>
                <w:szCs w:val="20"/>
              </w:rPr>
              <w:t xml:space="preserve">　瞭解及尊重不同文化的習俗與禁忌。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第十八週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111/06/13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111/06/19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穿越街頭藝術的迴廊</w:t>
            </w:r>
          </w:p>
          <w:p w:rsidR="00BA3391" w:rsidRDefault="00CD6D9A">
            <w:pPr>
              <w:pStyle w:val="10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第1課</w:t>
            </w:r>
          </w:p>
          <w:p w:rsidR="00BA3391" w:rsidRDefault="00CD6D9A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臥虎藏龍：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唱作俱佳的街頭藝人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音1-Ⅳ-1能理解音樂符號並回應指揮，進行歌唱及演奏，展現音樂美感意識。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音2-Ⅳ-1能使用適當的音樂語彙，賞析各類音樂作品，體會藝術文化之美。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音2-Ⅳ-2能透過討論，以探究樂曲創作背景與社會文化的關聯及其意義，表達多元觀點。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音3-Ⅳ-1能透過多元音樂活動，探索音樂及其他藝術之共通性，關懷在地及全球藝術文化。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音E-Ⅳ-1多元形式歌曲。基礎歌唱技巧，如：發聲技巧、表情等。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音A-Ⅳ-2相關音樂語彙，如音色、和聲等描述音樂元素之音樂術語，或相關之一般性用語。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【多元文化教育】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多　</w:t>
            </w:r>
            <w:r>
              <w:rPr>
                <w:sz w:val="20"/>
                <w:szCs w:val="20"/>
              </w:rPr>
              <w:t>J5</w:t>
            </w:r>
            <w:r>
              <w:rPr>
                <w:sz w:val="20"/>
                <w:szCs w:val="20"/>
              </w:rPr>
              <w:t xml:space="preserve">　瞭解及尊重不同文化的習俗與禁忌。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</w:tc>
      </w:tr>
      <w:tr w:rsidR="00BA3391">
        <w:trPr>
          <w:gridAfter w:val="1"/>
          <w:wAfter w:w="851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第十九週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111/06/20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111/06/26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第三次段考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穿越街頭藝術的迴廊</w:t>
            </w:r>
          </w:p>
          <w:p w:rsidR="00BA3391" w:rsidRDefault="00CD6D9A">
            <w:pPr>
              <w:pStyle w:val="10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第1課</w:t>
            </w:r>
          </w:p>
          <w:p w:rsidR="00BA3391" w:rsidRDefault="00CD6D9A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臥虎藏龍：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唱作俱佳的街頭藝人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音1-Ⅳ-1能理解音樂符號並回應指揮，進行歌唱及演奏，展現音樂美感意識。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音2-Ⅳ-1能使用適當的音樂語彙，賞析各類音樂作品，體會藝術文化之美。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音2-Ⅳ-2能透過討論，以探究樂曲創作背景與社會文化的關聯及其意義，表達多元觀點。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音3-Ⅳ-1能透過多元音樂活動，探索音樂及其他藝術之共通性，關懷在地及全球藝術文化。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音E-Ⅳ-1多元形式歌曲。基礎歌唱技巧，如：發聲技巧、表情等。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音A-Ⅳ-2相關音樂語彙，如音色、和聲等描述音樂元素之音樂術語，或相關之一般性用語。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【多元文化教育】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多　</w:t>
            </w:r>
            <w:r>
              <w:rPr>
                <w:sz w:val="20"/>
                <w:szCs w:val="20"/>
              </w:rPr>
              <w:t>J5</w:t>
            </w:r>
            <w:r>
              <w:rPr>
                <w:sz w:val="20"/>
                <w:szCs w:val="20"/>
              </w:rPr>
              <w:t xml:space="preserve">　瞭解及尊重不同文化的習俗與禁忌。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</w:tc>
      </w:tr>
      <w:tr w:rsidR="00BA3391">
        <w:trPr>
          <w:gridAfter w:val="1"/>
          <w:wAfter w:w="851" w:type="dxa"/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BA339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第二十</w:t>
            </w:r>
            <w:r w:rsidR="00110958">
              <w:rPr>
                <w:rFonts w:asciiTheme="minorEastAsia" w:hAnsiTheme="minorEastAsia" w:cs="標楷體" w:hint="eastAsia"/>
                <w:sz w:val="20"/>
                <w:szCs w:val="20"/>
              </w:rPr>
              <w:t>、二十一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  <w:p w:rsidR="00BA3391" w:rsidRDefault="00CD6D9A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111/06/27</w:t>
            </w:r>
          </w:p>
          <w:p w:rsidR="00BA3391" w:rsidRDefault="00CD6D9A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BA3391" w:rsidRDefault="00CD6D9A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111/06/30</w:t>
            </w:r>
          </w:p>
          <w:p w:rsidR="00BA3391" w:rsidRDefault="00CD6D9A">
            <w:pPr>
              <w:pStyle w:val="10"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休業式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音樂</w:t>
            </w:r>
          </w:p>
          <w:p w:rsidR="00BA3391" w:rsidRDefault="00CD6D9A">
            <w:pPr>
              <w:pStyle w:val="10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穿越街頭藝術的迴廊</w:t>
            </w:r>
          </w:p>
          <w:p w:rsidR="00BA3391" w:rsidRDefault="00CD6D9A">
            <w:pPr>
              <w:pStyle w:val="10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第1課</w:t>
            </w:r>
          </w:p>
          <w:p w:rsidR="00BA3391" w:rsidRDefault="00CD6D9A">
            <w:pPr>
              <w:pStyle w:val="1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臥虎藏龍：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唱作俱佳的街頭藝人</w:t>
            </w:r>
          </w:p>
          <w:p w:rsidR="00BA3391" w:rsidRDefault="00CD6D9A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BA3391" w:rsidRDefault="00BA3391">
            <w:pPr>
              <w:pStyle w:val="1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音1-Ⅳ-1能理解音樂符號並回應指揮，進行歌唱及演奏，展現音樂美感意識。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音2-Ⅳ-1能使用適當的音樂語彙，賞析各類音樂作品，體會藝術文化之美。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音2-Ⅳ-2能透過討論，以探究樂曲創作背景與社會文化的關聯及其意義，表達多元觀點。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音3-Ⅳ-1能透過多元音樂活動，探索音樂及其他藝術之共通性，關懷在地及全球藝術文化。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音E-Ⅳ-1多元形式歌曲。基礎歌唱技巧，如：發聲技巧、表情等。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音E-Ⅳ-3音樂符號與術語、記譜法或簡易音樂軟體。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音E-Ⅳ-4音樂元素，如：音色、調式、和聲等。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音A-Ⅳ-1器樂曲與聲樂曲，如：傳統戲曲、音樂劇、世界音樂、電影配樂等多元風格之樂曲。各種音樂展演形式，以及樂曲之作曲家、音樂表演團體與創作背景。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音A-Ⅳ-2相關音樂語彙，如音色、和聲等描述音樂元素之音樂術語，或相關之一般性用語。</w:t>
            </w:r>
          </w:p>
          <w:p w:rsidR="00BA3391" w:rsidRDefault="00CD6D9A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音P-Ⅳ-1音樂與跨領域藝術文化活動。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歷程性評量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總結性評量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學生自我檢核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【多元文化教育】</w:t>
            </w:r>
          </w:p>
          <w:p w:rsidR="00BA3391" w:rsidRDefault="00CD6D9A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多　</w:t>
            </w:r>
            <w:r>
              <w:rPr>
                <w:sz w:val="20"/>
                <w:szCs w:val="20"/>
              </w:rPr>
              <w:t>J5</w:t>
            </w:r>
            <w:r>
              <w:rPr>
                <w:sz w:val="20"/>
                <w:szCs w:val="20"/>
              </w:rPr>
              <w:t xml:space="preserve">　瞭解及尊重不同文化的習俗與禁忌。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BA3391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</w:tc>
      </w:tr>
      <w:tr w:rsidR="00BA3391">
        <w:trPr>
          <w:gridAfter w:val="1"/>
          <w:wAfter w:w="851" w:type="dxa"/>
          <w:trHeight w:val="720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CD6D9A">
            <w:pPr>
              <w:pStyle w:val="10"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BA3391" w:rsidRDefault="00CD6D9A">
            <w:pPr>
              <w:pStyle w:val="10"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七上：</w:t>
            </w:r>
          </w:p>
          <w:p w:rsidR="00BA3391" w:rsidRDefault="00CD6D9A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第一週至第五週：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1.課本及教師手冊。2.可配合P.30「初試啼聲」學習單於上課使用。</w:t>
            </w:r>
          </w:p>
          <w:p w:rsidR="00BA3391" w:rsidRDefault="00CD6D9A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第六週至第十週：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1.不同類型的音符卡與節奏卡。2. 速度術語的資料。3.可配合P.60「擊樂萬花筒」學習單於上課使用。</w:t>
            </w:r>
          </w:p>
          <w:p w:rsidR="00BA3391" w:rsidRDefault="00CD6D9A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第十一週至第十五週：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1.準備相關鍵盤樂器圖片（電子書或圖卡）。2. 準備音樂史年代圖表與裝飾音圖卡。3.準備大譜表與鋼琴鍵盤圖表。4.可配合P.86「指尖上的黑白世界」學習單於上課使用。</w:t>
            </w:r>
          </w:p>
          <w:p w:rsidR="00BA3391" w:rsidRDefault="00CD6D9A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第十六週至第二十週：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1.可播放學生事先蒐集音樂的載具。2.準備等同大鑼、小鑼、鈸鐃、板鼓音調高低之用品。3.可配合P.114「叫我配樂大師」學習單於上課使用。</w:t>
            </w:r>
          </w:p>
          <w:p w:rsidR="00BA3391" w:rsidRDefault="00CD6D9A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七下：</w:t>
            </w:r>
          </w:p>
          <w:p w:rsidR="00BA3391" w:rsidRDefault="00CD6D9A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第一週至第五週：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1.準備桌上電腦及已製作完成的中世紀與文藝復興相關簡報。2.準備數支有線或無線麥克風，以備練習無伴奏合唱時使用。3.準備中音直笛以備教學吹奏樂曲時使用。4.可配合P.36學習單於上課使用。</w:t>
            </w:r>
          </w:p>
          <w:p w:rsidR="00BA3391" w:rsidRDefault="00CD6D9A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第六週至第十週：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1.音響、教學簡報、音樂圖片、影音資料及網路資源等相關教學媒體。2.可配合P.66「音樂節知多少」學習單於上課使用。</w:t>
            </w:r>
          </w:p>
          <w:p w:rsidR="00BA3391" w:rsidRDefault="00CD6D9A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第十一週至第十五週：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1.鋼琴鍵盤圖、《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平均律鍵盤曲集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》、月曆、影音播放設備、鋼琴、直笛。2.可配合P.95「音樂祕密花園」學習單於上課使用。</w:t>
            </w:r>
          </w:p>
          <w:p w:rsidR="00BA3391" w:rsidRDefault="00CD6D9A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第十六週至第二十週：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1.音響、教學簡報、音樂圖片、相關影音資料及網路資源等相關教學媒體。2.可配合P.118「唱作俱佳的街頭藝人」學習單於上課使用。</w:t>
            </w:r>
          </w:p>
        </w:tc>
      </w:tr>
      <w:tr w:rsidR="00BA3391">
        <w:trPr>
          <w:gridAfter w:val="1"/>
          <w:wAfter w:w="851" w:type="dxa"/>
          <w:trHeight w:val="720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3391" w:rsidRDefault="00CD6D9A">
            <w:pPr>
              <w:pStyle w:val="10"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2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BA3391" w:rsidRDefault="00BA3391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  <w:bookmarkStart w:id="2" w:name="_30j0zll" w:colFirst="0" w:colLast="0"/>
      <w:bookmarkEnd w:id="2"/>
    </w:p>
    <w:p w:rsidR="00BA3391" w:rsidRDefault="00BA3391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A3391" w:rsidRDefault="00BA3391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A3391" w:rsidRDefault="00BA3391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A3391" w:rsidRDefault="00BA3391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A3391" w:rsidRDefault="00BA3391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A3391" w:rsidRDefault="00BA3391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A3391" w:rsidRDefault="00BA3391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A3391" w:rsidRDefault="00BA3391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A3391" w:rsidRDefault="00BA3391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A3391" w:rsidRDefault="00BA3391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A3391" w:rsidRDefault="00CD6D9A">
      <w:pPr>
        <w:pStyle w:val="10"/>
        <w:widowControl/>
        <w:spacing w:line="400" w:lineRule="auto"/>
        <w:jc w:val="center"/>
        <w:rPr>
          <w:rFonts w:ascii="標楷體" w:eastAsia="標楷體" w:hAnsi="標楷體" w:cs="標楷體"/>
          <w:b/>
          <w:sz w:val="40"/>
          <w:szCs w:val="40"/>
          <w:shd w:val="clear" w:color="auto" w:fill="D9D9D9"/>
        </w:rPr>
      </w:pPr>
      <w:r>
        <w:rPr>
          <w:rFonts w:ascii="標楷體" w:eastAsia="標楷體" w:hAnsi="標楷體" w:cs="標楷體"/>
          <w:b/>
          <w:sz w:val="40"/>
          <w:szCs w:val="40"/>
          <w:shd w:val="clear" w:color="auto" w:fill="D9D9D9"/>
        </w:rPr>
        <w:t>注意事項</w:t>
      </w:r>
    </w:p>
    <w:p w:rsidR="00BA3391" w:rsidRDefault="00CD6D9A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1.檔案命名範例  (電子檔請交由領召彙整後以領域資料夾為單位回傳至教學組)</w:t>
      </w:r>
    </w:p>
    <w:tbl>
      <w:tblPr>
        <w:tblStyle w:val="a6"/>
        <w:tblW w:w="13892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2410"/>
        <w:gridCol w:w="2126"/>
        <w:gridCol w:w="1843"/>
        <w:gridCol w:w="1843"/>
        <w:gridCol w:w="5670"/>
      </w:tblGrid>
      <w:tr w:rsidR="00BA3391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項目</w:t>
            </w:r>
          </w:p>
        </w:tc>
        <w:tc>
          <w:tcPr>
            <w:tcW w:w="1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spacing w:line="340" w:lineRule="auto"/>
              <w:jc w:val="center"/>
            </w:pPr>
          </w:p>
        </w:tc>
      </w:tr>
      <w:tr w:rsidR="00BA3391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firstLine="1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領域1國語文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173" w:firstLine="3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七年級國文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29" w:firstLine="34"/>
              <w:jc w:val="both"/>
            </w:pPr>
            <w:r>
              <w:rPr>
                <w:rFonts w:ascii="標楷體" w:eastAsia="標楷體" w:hAnsi="標楷體" w:cs="標楷體"/>
              </w:rPr>
              <w:t>八年級國文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26" w:firstLine="34"/>
              <w:jc w:val="both"/>
            </w:pPr>
            <w:r>
              <w:rPr>
                <w:rFonts w:ascii="標楷體" w:eastAsia="標楷體" w:hAnsi="標楷體" w:cs="標楷體"/>
              </w:rPr>
              <w:t>九年級國文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spacing w:line="340" w:lineRule="auto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A3391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firstLine="1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領域2英語文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173" w:firstLine="3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七年級英語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29" w:firstLine="34"/>
              <w:jc w:val="both"/>
            </w:pPr>
            <w:r>
              <w:rPr>
                <w:rFonts w:ascii="標楷體" w:eastAsia="標楷體" w:hAnsi="標楷體" w:cs="標楷體"/>
              </w:rPr>
              <w:t>八年級英語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26" w:firstLine="34"/>
              <w:jc w:val="both"/>
            </w:pPr>
            <w:r>
              <w:rPr>
                <w:rFonts w:ascii="標楷體" w:eastAsia="標楷體" w:hAnsi="標楷體" w:cs="標楷體"/>
              </w:rPr>
              <w:t>九年級英語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spacing w:line="340" w:lineRule="auto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A3391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firstLine="1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領域3數學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173" w:firstLine="3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七年級數學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29" w:firstLine="34"/>
              <w:jc w:val="both"/>
            </w:pPr>
            <w:r>
              <w:rPr>
                <w:rFonts w:ascii="標楷體" w:eastAsia="標楷體" w:hAnsi="標楷體" w:cs="標楷體"/>
              </w:rPr>
              <w:t>八年級數學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26" w:firstLine="34"/>
              <w:jc w:val="both"/>
            </w:pPr>
            <w:r>
              <w:rPr>
                <w:rFonts w:ascii="標楷體" w:eastAsia="標楷體" w:hAnsi="標楷體" w:cs="標楷體"/>
              </w:rPr>
              <w:t>九年級數學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spacing w:line="340" w:lineRule="auto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A3391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firstLine="1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領域4社會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173"/>
              <w:jc w:val="both"/>
            </w:pPr>
            <w:r>
              <w:rPr>
                <w:rFonts w:ascii="標楷體" w:eastAsia="標楷體" w:hAnsi="標楷體" w:cs="標楷體"/>
              </w:rPr>
              <w:t>七年級社會(公民與社會)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ind w:right="29"/>
            </w:pPr>
            <w:r>
              <w:rPr>
                <w:rFonts w:ascii="標楷體" w:eastAsia="標楷體" w:hAnsi="標楷體" w:cs="標楷體"/>
              </w:rPr>
              <w:t>八年級社會(地理)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ind w:right="26"/>
            </w:pPr>
            <w:r>
              <w:rPr>
                <w:rFonts w:ascii="標楷體" w:eastAsia="標楷體" w:hAnsi="標楷體" w:cs="標楷體"/>
              </w:rPr>
              <w:t>九年級社會(歷史)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</w:pPr>
            <w:r>
              <w:t>…</w:t>
            </w:r>
          </w:p>
        </w:tc>
      </w:tr>
      <w:tr w:rsidR="00BA3391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firstLine="120"/>
            </w:pPr>
            <w:r>
              <w:rPr>
                <w:rFonts w:ascii="標楷體" w:eastAsia="標楷體" w:hAnsi="標楷體" w:cs="標楷體"/>
              </w:rPr>
              <w:t>領域5自然科學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173"/>
              <w:jc w:val="both"/>
            </w:pPr>
            <w:r>
              <w:rPr>
                <w:rFonts w:ascii="標楷體" w:eastAsia="標楷體" w:hAnsi="標楷體" w:cs="標楷體"/>
              </w:rPr>
              <w:t>七年級自然科學(生物)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29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八年級自然科學(理化)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26"/>
              <w:jc w:val="both"/>
            </w:pPr>
            <w:r>
              <w:rPr>
                <w:rFonts w:ascii="標楷體" w:eastAsia="標楷體" w:hAnsi="標楷體" w:cs="標楷體"/>
              </w:rPr>
              <w:t>九年級自然科學(理化)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…</w:t>
            </w:r>
          </w:p>
        </w:tc>
      </w:tr>
      <w:tr w:rsidR="00BA3391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firstLine="1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領域6藝術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173"/>
              <w:jc w:val="both"/>
            </w:pPr>
            <w:r>
              <w:rPr>
                <w:rFonts w:ascii="標楷體" w:eastAsia="標楷體" w:hAnsi="標楷體" w:cs="標楷體"/>
              </w:rPr>
              <w:t>七年級藝術(表演藝術)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29"/>
              <w:jc w:val="both"/>
            </w:pPr>
            <w:r>
              <w:rPr>
                <w:rFonts w:ascii="標楷體" w:eastAsia="標楷體" w:hAnsi="標楷體" w:cs="標楷體"/>
              </w:rPr>
              <w:t>八年級藝術(音樂)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26"/>
              <w:jc w:val="both"/>
            </w:pPr>
            <w:r>
              <w:rPr>
                <w:rFonts w:ascii="標楷體" w:eastAsia="標楷體" w:hAnsi="標楷體" w:cs="標楷體"/>
              </w:rPr>
              <w:t>九年級藝術(視覺藝術)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…</w:t>
            </w:r>
          </w:p>
        </w:tc>
      </w:tr>
      <w:tr w:rsidR="00BA3391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firstLine="1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領域7綜合活動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173"/>
              <w:jc w:val="both"/>
            </w:pPr>
            <w:r>
              <w:rPr>
                <w:rFonts w:ascii="標楷體" w:eastAsia="標楷體" w:hAnsi="標楷體" w:cs="標楷體"/>
              </w:rPr>
              <w:t>七年級綜合活動(童軍)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ind w:right="29"/>
            </w:pPr>
            <w:r>
              <w:rPr>
                <w:rFonts w:ascii="標楷體" w:eastAsia="標楷體" w:hAnsi="標楷體" w:cs="標楷體"/>
              </w:rPr>
              <w:t>八年級綜合活動(輔導)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ind w:right="26"/>
            </w:pPr>
            <w:r>
              <w:rPr>
                <w:rFonts w:ascii="標楷體" w:eastAsia="標楷體" w:hAnsi="標楷體" w:cs="標楷體"/>
              </w:rPr>
              <w:t>九年級綜合活動(家政)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</w:pPr>
            <w:r>
              <w:t>…</w:t>
            </w:r>
          </w:p>
        </w:tc>
      </w:tr>
      <w:tr w:rsidR="00BA3391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firstLine="1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領域8科技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173"/>
              <w:jc w:val="both"/>
            </w:pPr>
            <w:r>
              <w:rPr>
                <w:rFonts w:ascii="標楷體" w:eastAsia="標楷體" w:hAnsi="標楷體" w:cs="標楷體"/>
              </w:rPr>
              <w:t>七年級科技(生活科技)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29"/>
              <w:jc w:val="both"/>
            </w:pPr>
            <w:r>
              <w:rPr>
                <w:rFonts w:ascii="標楷體" w:eastAsia="標楷體" w:hAnsi="標楷體" w:cs="標楷體"/>
              </w:rPr>
              <w:t>八年級科技(資訊科技)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right="26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九年級科技(資訊科技)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BA3391">
            <w:pPr>
              <w:pStyle w:val="10"/>
              <w:spacing w:line="340" w:lineRule="auto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A3391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ind w:firstLine="1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領域9健康與體育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ind w:right="29"/>
            </w:pPr>
            <w:r>
              <w:rPr>
                <w:rFonts w:ascii="標楷體" w:eastAsia="標楷體" w:hAnsi="標楷體" w:cs="標楷體"/>
              </w:rPr>
              <w:t>七年級健康與體育(健康教育)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ind w:right="29"/>
            </w:pPr>
            <w:r>
              <w:rPr>
                <w:rFonts w:ascii="標楷體" w:eastAsia="標楷體" w:hAnsi="標楷體" w:cs="標楷體"/>
              </w:rPr>
              <w:t>八年級健康與體育(健康教育)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391" w:rsidRDefault="00CD6D9A">
            <w:pPr>
              <w:pStyle w:val="10"/>
              <w:ind w:right="26"/>
            </w:pPr>
            <w:r>
              <w:rPr>
                <w:rFonts w:ascii="標楷體" w:eastAsia="標楷體" w:hAnsi="標楷體" w:cs="標楷體"/>
              </w:rPr>
              <w:t>九年級健康與體育(體育)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3391" w:rsidRDefault="00CD6D9A">
            <w:pPr>
              <w:pStyle w:val="10"/>
              <w:spacing w:line="340" w:lineRule="auto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…</w:t>
            </w:r>
          </w:p>
        </w:tc>
      </w:tr>
    </w:tbl>
    <w:p w:rsidR="00BA3391" w:rsidRDefault="00CD6D9A">
      <w:pPr>
        <w:pStyle w:val="10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00" w:lineRule="auto"/>
        <w:rPr>
          <w:rFonts w:ascii="標楷體" w:eastAsia="標楷體" w:hAnsi="標楷體" w:cs="標楷體"/>
          <w:color w:val="000000"/>
        </w:rPr>
      </w:pPr>
      <w:r>
        <w:rPr>
          <w:rFonts w:ascii="PMingLiu" w:eastAsia="PMingLiu" w:hAnsi="PMingLiu" w:cs="PMingLiu"/>
          <w:color w:val="000000"/>
          <w:sz w:val="26"/>
          <w:szCs w:val="26"/>
        </w:rPr>
        <w:t>★</w:t>
      </w:r>
      <w:r>
        <w:rPr>
          <w:rFonts w:ascii="標楷體" w:eastAsia="標楷體" w:hAnsi="標楷體" w:cs="標楷體"/>
          <w:color w:val="000000"/>
          <w:sz w:val="26"/>
          <w:szCs w:val="26"/>
        </w:rPr>
        <w:t>請注意除九年級下學期週次(18週)外,七八年級上學期、下學期週次請一致</w:t>
      </w:r>
    </w:p>
    <w:p w:rsidR="00BA3391" w:rsidRDefault="00CD6D9A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pacing w:line="400" w:lineRule="auto"/>
        <w:ind w:left="480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PMingLiu" w:eastAsia="PMingLiu" w:hAnsi="PMingLiu" w:cs="PMingLiu"/>
          <w:color w:val="000000"/>
          <w:sz w:val="26"/>
          <w:szCs w:val="26"/>
        </w:rPr>
        <w:t>★</w:t>
      </w:r>
      <w:r>
        <w:rPr>
          <w:rFonts w:ascii="標楷體" w:eastAsia="標楷體" w:hAnsi="標楷體" w:cs="標楷體"/>
          <w:color w:val="000000"/>
          <w:sz w:val="26"/>
          <w:szCs w:val="26"/>
        </w:rPr>
        <w:t>請注意檔案格式為 .</w:t>
      </w:r>
      <w:proofErr w:type="spellStart"/>
      <w:r>
        <w:rPr>
          <w:rFonts w:ascii="標楷體" w:eastAsia="標楷體" w:hAnsi="標楷體" w:cs="標楷體"/>
          <w:color w:val="000000"/>
          <w:sz w:val="26"/>
          <w:szCs w:val="26"/>
        </w:rPr>
        <w:t>docx</w:t>
      </w:r>
      <w:proofErr w:type="spellEnd"/>
      <w:r>
        <w:rPr>
          <w:rFonts w:ascii="標楷體" w:eastAsia="標楷體" w:hAnsi="標楷體" w:cs="標楷體"/>
          <w:color w:val="000000"/>
          <w:sz w:val="26"/>
          <w:szCs w:val="26"/>
        </w:rPr>
        <w:t>、.doc</w:t>
      </w:r>
    </w:p>
    <w:p w:rsidR="00BA3391" w:rsidRDefault="00CD6D9A">
      <w:pPr>
        <w:pStyle w:val="10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00" w:lineRule="auto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繳交時程</w:t>
      </w:r>
      <w:r>
        <w:rPr>
          <w:rFonts w:ascii="PMingLiu" w:eastAsia="PMingLiu" w:hAnsi="PMingLiu" w:cs="PMingLiu"/>
          <w:b/>
          <w:color w:val="FF0000"/>
          <w:sz w:val="26"/>
          <w:szCs w:val="26"/>
          <w:u w:val="single"/>
        </w:rPr>
        <w:t>★</w:t>
      </w:r>
      <w:r>
        <w:rPr>
          <w:rFonts w:ascii="標楷體" w:eastAsia="標楷體" w:hAnsi="標楷體" w:cs="標楷體"/>
          <w:b/>
          <w:color w:val="FF0000"/>
          <w:sz w:val="26"/>
          <w:szCs w:val="26"/>
          <w:u w:val="single"/>
        </w:rPr>
        <w:t>6/2(三)前繳交各領域110學年課程計畫</w:t>
      </w:r>
      <w:r>
        <w:rPr>
          <w:rFonts w:ascii="標楷體" w:eastAsia="標楷體" w:hAnsi="標楷體" w:cs="標楷體"/>
          <w:color w:val="FF0000"/>
          <w:sz w:val="26"/>
          <w:szCs w:val="26"/>
        </w:rPr>
        <w:t>至教學組</w:t>
      </w:r>
      <w:r>
        <w:rPr>
          <w:rFonts w:ascii="標楷體" w:eastAsia="標楷體" w:hAnsi="標楷體" w:cs="標楷體"/>
          <w:color w:val="000000"/>
          <w:sz w:val="26"/>
          <w:szCs w:val="26"/>
        </w:rPr>
        <w:t>,6/4(五)召開課發會通過,6/7(一)起進行校際互審,六月底公告通過或待修正</w:t>
      </w:r>
      <w:r>
        <w:rPr>
          <w:rFonts w:ascii="PMingLiu" w:eastAsia="PMingLiu" w:hAnsi="PMingLiu" w:cs="PMingLiu"/>
          <w:color w:val="000000"/>
          <w:sz w:val="26"/>
          <w:szCs w:val="26"/>
        </w:rPr>
        <w:t>。</w:t>
      </w:r>
    </w:p>
    <w:p w:rsidR="00BA3391" w:rsidRDefault="00CD6D9A">
      <w:pPr>
        <w:pStyle w:val="10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00" w:lineRule="auto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本表件可至學校首頁-&gt;校務公告內下載</w:t>
      </w:r>
    </w:p>
    <w:sectPr w:rsidR="00BA3391" w:rsidSect="00BA3391">
      <w:footerReference w:type="default" r:id="rId8"/>
      <w:pgSz w:w="16838" w:h="11906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3FC" w:rsidRDefault="00FF13FC" w:rsidP="00BA3391">
      <w:r>
        <w:separator/>
      </w:r>
    </w:p>
  </w:endnote>
  <w:endnote w:type="continuationSeparator" w:id="0">
    <w:p w:rsidR="00FF13FC" w:rsidRDefault="00FF13FC" w:rsidP="00BA3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391" w:rsidRDefault="00BA3391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 w:rsidR="00CD6D9A"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DE4837">
      <w:rPr>
        <w:rFonts w:ascii="微軟正黑體" w:eastAsia="微軟正黑體" w:hAnsi="微軟正黑體" w:cs="微軟正黑體"/>
        <w:noProof/>
        <w:color w:val="000000"/>
        <w:sz w:val="20"/>
        <w:szCs w:val="20"/>
      </w:rPr>
      <w:t>1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BA3391" w:rsidRDefault="00BA3391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3FC" w:rsidRDefault="00FF13FC" w:rsidP="00BA3391">
      <w:r>
        <w:separator/>
      </w:r>
    </w:p>
  </w:footnote>
  <w:footnote w:type="continuationSeparator" w:id="0">
    <w:p w:rsidR="00FF13FC" w:rsidRDefault="00FF13FC" w:rsidP="00BA3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94D58"/>
    <w:multiLevelType w:val="multilevel"/>
    <w:tmpl w:val="E1425DF6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</w:rPr>
    </w:lvl>
    <w:lvl w:ilvl="1">
      <w:start w:val="1"/>
      <w:numFmt w:val="decimal"/>
      <w:lvlText w:val="%2、"/>
      <w:lvlJc w:val="left"/>
      <w:pPr>
        <w:ind w:left="480" w:hanging="480"/>
      </w:pPr>
      <w:rPr>
        <w:rFonts w:ascii="標楷體" w:eastAsia="標楷體" w:hAnsi="標楷體" w:cs="標楷體"/>
        <w:b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decim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3391"/>
    <w:rsid w:val="00110958"/>
    <w:rsid w:val="00435258"/>
    <w:rsid w:val="0048592B"/>
    <w:rsid w:val="005B7624"/>
    <w:rsid w:val="00AB7017"/>
    <w:rsid w:val="00BA3391"/>
    <w:rsid w:val="00CD6D9A"/>
    <w:rsid w:val="00D82F58"/>
    <w:rsid w:val="00DD16FF"/>
    <w:rsid w:val="00DE4837"/>
    <w:rsid w:val="00FF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BA3391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10"/>
    <w:next w:val="10"/>
    <w:rsid w:val="00BA3391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10"/>
    <w:next w:val="10"/>
    <w:rsid w:val="00BA3391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10"/>
    <w:next w:val="10"/>
    <w:rsid w:val="00BA339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BA339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BA339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內文1"/>
    <w:rsid w:val="00BA3391"/>
  </w:style>
  <w:style w:type="table" w:customStyle="1" w:styleId="TableNormal">
    <w:name w:val="Table Normal"/>
    <w:rsid w:val="00BA339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A3391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10"/>
    <w:next w:val="10"/>
    <w:rsid w:val="00BA339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A3391"/>
    <w:tblPr>
      <w:tblStyleRowBandSize w:val="1"/>
      <w:tblStyleColBandSize w:val="1"/>
    </w:tblPr>
  </w:style>
  <w:style w:type="table" w:customStyle="1" w:styleId="a6">
    <w:basedOn w:val="TableNormal"/>
    <w:rsid w:val="00BA3391"/>
    <w:tblPr>
      <w:tblStyleRowBandSize w:val="1"/>
      <w:tblStyleColBandSize w:val="1"/>
    </w:tblPr>
  </w:style>
  <w:style w:type="paragraph" w:styleId="a7">
    <w:name w:val="header"/>
    <w:basedOn w:val="a"/>
    <w:link w:val="a8"/>
    <w:uiPriority w:val="99"/>
    <w:unhideWhenUsed/>
    <w:rsid w:val="00110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10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110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1095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3018</Words>
  <Characters>17206</Characters>
  <Application>Microsoft Office Word</Application>
  <DocSecurity>0</DocSecurity>
  <Lines>143</Lines>
  <Paragraphs>40</Paragraphs>
  <ScaleCrop>false</ScaleCrop>
  <Company>HOME</Company>
  <LinksUpToDate>false</LinksUpToDate>
  <CharactersWithSpaces>20184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2021-05-30T11:39:00Z</dcterms:created>
  <dcterms:modified xsi:type="dcterms:W3CDTF">2021-06-03T07:04:00Z</dcterms:modified>
</cp:coreProperties>
</file>