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66AF0" w14:textId="4C620CD7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AE19E9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D61E48">
        <w:rPr>
          <w:rFonts w:ascii="標楷體" w:eastAsia="標楷體" w:hAnsi="標楷體" w:cs="Arial" w:hint="eastAsia"/>
          <w:b/>
          <w:sz w:val="32"/>
          <w:szCs w:val="32"/>
        </w:rPr>
        <w:t>10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0BB313B8" w:rsidR="00BB0A89" w:rsidRPr="003B7CED" w:rsidRDefault="00AE19E9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>
              <w:rPr>
                <w:rFonts w:ascii="標楷體" w:eastAsia="標楷體" w:hAnsi="標楷體" w:hint="eastAsia"/>
                <w:szCs w:val="24"/>
              </w:rPr>
              <w:t>國語文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proofErr w:type="gramEnd"/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proofErr w:type="gramStart"/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  <w:proofErr w:type="gramEnd"/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0B8FC4BC" w:rsidR="008B2DA5" w:rsidRPr="003B7CED" w:rsidRDefault="003B7CED" w:rsidP="00AE19E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AE19E9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7C3CB569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AE19E9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078942F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AE19E9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5 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45CB31A1" w14:textId="1F3BCDD9" w:rsidR="00E2146F" w:rsidRPr="005C6E8B" w:rsidRDefault="00E2146F" w:rsidP="00FC54E6">
            <w:pP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</w:pPr>
            <w:r w:rsidRPr="005C6E8B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國-J-A2 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透過欣賞各類文本，培養思辨的能力，並能反思內容主題，應用於日常生活中，有效處理問題。</w:t>
            </w:r>
          </w:p>
          <w:p w14:paraId="4A33F82A" w14:textId="77777777" w:rsidR="00FC54E6" w:rsidRPr="005C6E8B" w:rsidRDefault="00AB0F66" w:rsidP="00FC54E6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國-J-B1 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運用國語文表情達意，增進閱讀理解，進而提升欣賞及</w:t>
            </w:r>
            <w:proofErr w:type="gramStart"/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評析文本</w:t>
            </w:r>
            <w:proofErr w:type="gramEnd"/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的能力，並能傾聽他人的需求、理解他人的觀點，達到良性的人我溝通與互動。</w:t>
            </w:r>
          </w:p>
          <w:p w14:paraId="383ADC50" w14:textId="77777777" w:rsidR="00AB0F66" w:rsidRPr="005C6E8B" w:rsidRDefault="00AB0F66" w:rsidP="00FC54E6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國-J-B2 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運用科技、資訊與各類媒體所提供的素材，進行檢索、統整、解釋及省思，並轉化成生活的能力與素養。</w:t>
            </w:r>
          </w:p>
          <w:p w14:paraId="4522C094" w14:textId="77777777" w:rsidR="008E540A" w:rsidRPr="005C6E8B" w:rsidRDefault="008E540A" w:rsidP="008E540A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國</w:t>
            </w:r>
            <w:r w:rsidRPr="005C6E8B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</w:rPr>
              <w:t>-J-C1</w:t>
            </w:r>
          </w:p>
          <w:p w14:paraId="6913BF94" w14:textId="4CD99F3F" w:rsidR="008E540A" w:rsidRPr="005C6E8B" w:rsidRDefault="008E540A" w:rsidP="00FC54E6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閱讀各類文本，從中培養道德觀、責任感、同理心，並能觀察生活環境，主動關懷社會，增進對公共議題的興趣。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4C27F7" w14:textId="77777777" w:rsidR="00781BA5" w:rsidRPr="005C6E8B" w:rsidRDefault="00781BA5" w:rsidP="00781B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1-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-3</w:t>
            </w:r>
            <w:r w:rsidRPr="005C6E8B">
              <w:rPr>
                <w:rFonts w:ascii="標楷體" w:eastAsia="標楷體" w:hAnsi="標楷體" w:hint="eastAsia"/>
                <w:szCs w:val="24"/>
              </w:rPr>
              <w:t>分辨聆聽內容的邏輯性，找出解決問題的方法。</w:t>
            </w:r>
          </w:p>
          <w:p w14:paraId="393F8670" w14:textId="47DCFA6C" w:rsidR="00781BA5" w:rsidRPr="005C6E8B" w:rsidRDefault="00781BA5" w:rsidP="00781BA5">
            <w:pPr>
              <w:pStyle w:val="Default"/>
              <w:rPr>
                <w:rFonts w:ascii="標楷體" w:eastAsia="標楷體" w:hAnsi="標楷體"/>
              </w:rPr>
            </w:pPr>
            <w:r w:rsidRPr="005C6E8B">
              <w:rPr>
                <w:rFonts w:ascii="標楷體" w:eastAsia="標楷體" w:hAnsi="標楷體"/>
              </w:rPr>
              <w:t>2-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 xml:space="preserve">-2 </w:t>
            </w:r>
            <w:r w:rsidRPr="005C6E8B">
              <w:rPr>
                <w:rFonts w:ascii="標楷體" w:eastAsia="標楷體" w:hAnsi="標楷體" w:hint="eastAsia"/>
              </w:rPr>
              <w:t>有效把握聽聞內容的邏輯，做出提問或回饋。</w:t>
            </w:r>
          </w:p>
          <w:p w14:paraId="3C1AAF56" w14:textId="77777777" w:rsidR="00AE19E9" w:rsidRPr="005C6E8B" w:rsidRDefault="0008260F" w:rsidP="00AE19E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/>
                <w:szCs w:val="24"/>
              </w:rPr>
              <w:t>4-</w:t>
            </w:r>
            <w:r w:rsidRPr="005C6E8B">
              <w:rPr>
                <w:rFonts w:ascii="標楷體" w:eastAsia="標楷體" w:hAnsi="標楷體" w:cs="標楷體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szCs w:val="24"/>
              </w:rPr>
              <w:t>-1</w:t>
            </w:r>
            <w:r w:rsidRPr="005C6E8B">
              <w:rPr>
                <w:rFonts w:ascii="標楷體" w:eastAsia="標楷體" w:hAnsi="標楷體" w:hint="eastAsia"/>
                <w:szCs w:val="24"/>
              </w:rPr>
              <w:t xml:space="preserve"> (修)</w:t>
            </w:r>
            <w:r w:rsidRPr="005C6E8B">
              <w:rPr>
                <w:rFonts w:ascii="標楷體" w:eastAsia="標楷體" w:hAnsi="標楷體" w:cs="標楷體"/>
                <w:szCs w:val="24"/>
              </w:rPr>
              <w:t>認識</w:t>
            </w:r>
            <w:proofErr w:type="gramStart"/>
            <w:r w:rsidRPr="005C6E8B">
              <w:rPr>
                <w:rFonts w:ascii="標楷體" w:eastAsia="標楷體" w:hAnsi="標楷體" w:cs="標楷體"/>
                <w:szCs w:val="24"/>
              </w:rPr>
              <w:t>國字</w:t>
            </w:r>
            <w:r w:rsidRPr="005C6E8B">
              <w:rPr>
                <w:rFonts w:ascii="標楷體" w:eastAsia="標楷體" w:hAnsi="標楷體" w:cs="標楷體" w:hint="eastAsia"/>
                <w:szCs w:val="24"/>
              </w:rPr>
              <w:t>達</w:t>
            </w:r>
            <w:proofErr w:type="gramEnd"/>
            <w:r w:rsidRPr="005C6E8B">
              <w:rPr>
                <w:rFonts w:ascii="標楷體" w:eastAsia="標楷體" w:hAnsi="標楷體" w:hint="eastAsia"/>
                <w:szCs w:val="24"/>
              </w:rPr>
              <w:t>3500</w:t>
            </w:r>
            <w:r w:rsidRPr="005C6E8B">
              <w:rPr>
                <w:rFonts w:ascii="標楷體" w:eastAsia="標楷體" w:hAnsi="標楷體" w:cs="標楷體"/>
                <w:szCs w:val="24"/>
              </w:rPr>
              <w:t>字，以書寫或運用各種數位化工具的方式使用</w:t>
            </w:r>
            <w:r w:rsidRPr="005C6E8B">
              <w:rPr>
                <w:rFonts w:ascii="標楷體" w:eastAsia="標楷體" w:hAnsi="標楷體" w:cs="標楷體" w:hint="eastAsia"/>
                <w:szCs w:val="24"/>
              </w:rPr>
              <w:t>達</w:t>
            </w:r>
            <w:r w:rsidRPr="005C6E8B">
              <w:rPr>
                <w:rFonts w:ascii="標楷體" w:eastAsia="標楷體" w:hAnsi="標楷體" w:hint="eastAsia"/>
                <w:szCs w:val="24"/>
              </w:rPr>
              <w:t>2500字。</w:t>
            </w:r>
          </w:p>
          <w:p w14:paraId="4617EB38" w14:textId="66C53FAB" w:rsidR="00AE19E9" w:rsidRPr="005C6E8B" w:rsidRDefault="00AE19E9" w:rsidP="00AE19E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4-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-3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能運用字典或辭典了解一字多音及一字多義的現象。</w:t>
            </w:r>
          </w:p>
          <w:p w14:paraId="1EA7A222" w14:textId="77777777" w:rsidR="00AE19E9" w:rsidRPr="005C6E8B" w:rsidRDefault="00AE19E9" w:rsidP="00AE19E9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5-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-2</w:t>
            </w:r>
            <w:r w:rsidRPr="005C6E8B">
              <w:rPr>
                <w:rFonts w:ascii="標楷體" w:eastAsia="標楷體" w:hAnsi="標楷體" w:cs="標楷體"/>
              </w:rPr>
              <w:t>理解各類文本的句子、段落與主要概念，指出寫作的目的與觀點。</w:t>
            </w:r>
          </w:p>
          <w:p w14:paraId="2003B437" w14:textId="77777777" w:rsidR="00AE19E9" w:rsidRPr="005C6E8B" w:rsidRDefault="00AE19E9" w:rsidP="00AE19E9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5-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-3</w:t>
            </w:r>
            <w:r w:rsidRPr="005C6E8B">
              <w:rPr>
                <w:rFonts w:ascii="標楷體" w:eastAsia="標楷體" w:hAnsi="標楷體" w:cs="標楷體"/>
              </w:rPr>
              <w:t>理解各類文本內容、形式和寫作特色。</w:t>
            </w:r>
          </w:p>
          <w:p w14:paraId="254CD60D" w14:textId="77777777" w:rsidR="00AE19E9" w:rsidRPr="005C6E8B" w:rsidRDefault="00AE19E9" w:rsidP="00AE19E9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5C6E8B">
              <w:rPr>
                <w:rFonts w:ascii="標楷體" w:eastAsia="標楷體" w:hAnsi="標楷體"/>
                <w:szCs w:val="24"/>
              </w:rPr>
              <w:t>5-</w:t>
            </w:r>
            <w:r w:rsidRPr="005C6E8B">
              <w:rPr>
                <w:rFonts w:ascii="標楷體" w:eastAsia="標楷體" w:hAnsi="標楷體" w:cs="標楷體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szCs w:val="24"/>
              </w:rPr>
              <w:t>-4</w:t>
            </w:r>
            <w:r w:rsidRPr="005C6E8B">
              <w:rPr>
                <w:rFonts w:ascii="標楷體" w:eastAsia="標楷體" w:hAnsi="標楷體" w:hint="eastAsia"/>
                <w:szCs w:val="24"/>
              </w:rPr>
              <w:t>(修)</w:t>
            </w:r>
            <w:r w:rsidRPr="005C6E8B">
              <w:rPr>
                <w:rFonts w:ascii="標楷體" w:eastAsia="標楷體" w:hAnsi="標楷體"/>
                <w:szCs w:val="24"/>
              </w:rPr>
              <w:t xml:space="preserve"> </w:t>
            </w:r>
            <w:r w:rsidRPr="005C6E8B">
              <w:rPr>
                <w:rFonts w:ascii="標楷體" w:eastAsia="標楷體" w:hAnsi="標楷體" w:cs="標楷體"/>
                <w:szCs w:val="24"/>
              </w:rPr>
              <w:t>理解</w:t>
            </w:r>
            <w:proofErr w:type="gramStart"/>
            <w:r w:rsidRPr="005C6E8B">
              <w:rPr>
                <w:rFonts w:ascii="標楷體" w:eastAsia="標楷體" w:hAnsi="標楷體" w:cs="標楷體"/>
                <w:szCs w:val="24"/>
              </w:rPr>
              <w:t>功能性文本</w:t>
            </w:r>
            <w:proofErr w:type="gramEnd"/>
            <w:r w:rsidRPr="005C6E8B">
              <w:rPr>
                <w:rFonts w:ascii="標楷體" w:eastAsia="標楷體" w:hAnsi="標楷體" w:cs="標楷體"/>
                <w:szCs w:val="24"/>
              </w:rPr>
              <w:t>的結構，找出文本中的</w:t>
            </w:r>
            <w:r w:rsidRPr="005C6E8B">
              <w:rPr>
                <w:rFonts w:ascii="標楷體" w:eastAsia="標楷體" w:hAnsi="標楷體" w:cs="標楷體" w:hint="eastAsia"/>
                <w:szCs w:val="24"/>
              </w:rPr>
              <w:t>結構元素</w:t>
            </w:r>
            <w:r w:rsidRPr="005C6E8B">
              <w:rPr>
                <w:rFonts w:ascii="標楷體" w:eastAsia="標楷體" w:hAnsi="標楷體" w:cs="標楷體"/>
                <w:szCs w:val="24"/>
              </w:rPr>
              <w:t>。</w:t>
            </w:r>
          </w:p>
          <w:p w14:paraId="7A003715" w14:textId="77777777" w:rsidR="00AE19E9" w:rsidRPr="005C6E8B" w:rsidRDefault="00AE19E9" w:rsidP="00AE19E9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6-</w:t>
            </w:r>
            <w:r w:rsidRPr="005C6E8B">
              <w:rPr>
                <w:rFonts w:ascii="標楷體" w:eastAsia="標楷體" w:hAnsi="標楷體" w:cs="標楷體"/>
              </w:rPr>
              <w:t>Ⅲ</w:t>
            </w:r>
            <w:r w:rsidRPr="005C6E8B">
              <w:rPr>
                <w:rFonts w:ascii="標楷體" w:eastAsia="標楷體" w:hAnsi="標楷體"/>
              </w:rPr>
              <w:t>-1</w:t>
            </w:r>
            <w:r w:rsidRPr="005C6E8B">
              <w:rPr>
                <w:rFonts w:ascii="標楷體" w:eastAsia="標楷體" w:hAnsi="標楷體" w:cs="標楷體"/>
              </w:rPr>
              <w:t>根據表達需要，使用適切的標點符號。</w:t>
            </w:r>
          </w:p>
          <w:p w14:paraId="47ECB474" w14:textId="754E1750" w:rsidR="00AE19E9" w:rsidRPr="005C6E8B" w:rsidRDefault="00AE19E9" w:rsidP="00AE19E9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6-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-2-1</w:t>
            </w:r>
            <w:r w:rsidRPr="005C6E8B">
              <w:rPr>
                <w:rFonts w:ascii="標楷體" w:eastAsia="標楷體" w:hAnsi="標楷體" w:cs="標楷體"/>
              </w:rPr>
              <w:t>依據審題、立意、取材、組織的技巧，寫出完整的文章。</w:t>
            </w:r>
          </w:p>
          <w:p w14:paraId="0907A1B5" w14:textId="4FE14D79" w:rsidR="00CF326E" w:rsidRPr="005C6E8B" w:rsidRDefault="00AE19E9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/>
                <w:szCs w:val="24"/>
              </w:rPr>
              <w:t>6-</w:t>
            </w:r>
            <w:r w:rsidRPr="005C6E8B">
              <w:rPr>
                <w:rFonts w:ascii="標楷體" w:eastAsia="標楷體" w:hAnsi="標楷體" w:cs="標楷體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szCs w:val="24"/>
              </w:rPr>
              <w:t>-6</w:t>
            </w:r>
            <w:r w:rsidRPr="005C6E8B">
              <w:rPr>
                <w:rFonts w:ascii="標楷體" w:eastAsia="標楷體" w:hAnsi="標楷體" w:cs="標楷體"/>
                <w:szCs w:val="24"/>
              </w:rPr>
              <w:t>運用資訊科技編輯作品，發表個人見解、分享寫作樂趣。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CBAA2C" w14:textId="77D96986" w:rsidR="00487726" w:rsidRPr="005C6E8B" w:rsidRDefault="00487726" w:rsidP="0048772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Ab-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-4</w:t>
            </w:r>
            <w:r w:rsidRPr="005C6E8B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(簡)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  <w:r w:rsidRPr="005C6E8B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,</w:t>
            </w:r>
            <w:r w:rsidRPr="005C6E8B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0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00~</w:t>
            </w:r>
            <w:r w:rsidRPr="005C6E8B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,500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個常用語詞</w:t>
            </w:r>
            <w:proofErr w:type="gramStart"/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的認念</w:t>
            </w:r>
            <w:proofErr w:type="gramEnd"/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。</w:t>
            </w:r>
          </w:p>
          <w:p w14:paraId="264C2A3C" w14:textId="7A39148D" w:rsidR="00487726" w:rsidRPr="005C6E8B" w:rsidRDefault="00487726" w:rsidP="00487726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Ab-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-5</w:t>
            </w:r>
            <w:r w:rsidRPr="005C6E8B">
              <w:rPr>
                <w:rFonts w:ascii="標楷體" w:eastAsia="標楷體" w:hAnsi="標楷體" w:hint="eastAsia"/>
              </w:rPr>
              <w:t>(簡)</w:t>
            </w:r>
            <w:r w:rsidRPr="005C6E8B">
              <w:rPr>
                <w:rFonts w:ascii="標楷體" w:eastAsia="標楷體" w:hAnsi="標楷體"/>
              </w:rPr>
              <w:t xml:space="preserve"> </w:t>
            </w:r>
            <w:r w:rsidRPr="005C6E8B">
              <w:rPr>
                <w:rFonts w:ascii="標楷體" w:eastAsia="標楷體" w:hAnsi="標楷體" w:hint="eastAsia"/>
              </w:rPr>
              <w:t>2</w:t>
            </w:r>
            <w:r w:rsidRPr="005C6E8B">
              <w:rPr>
                <w:rFonts w:ascii="標楷體" w:eastAsia="標楷體" w:hAnsi="標楷體"/>
              </w:rPr>
              <w:t>,</w:t>
            </w:r>
            <w:r w:rsidRPr="005C6E8B">
              <w:rPr>
                <w:rFonts w:ascii="標楷體" w:eastAsia="標楷體" w:hAnsi="標楷體" w:hint="eastAsia"/>
              </w:rPr>
              <w:t>0</w:t>
            </w:r>
            <w:r w:rsidRPr="005C6E8B">
              <w:rPr>
                <w:rFonts w:ascii="標楷體" w:eastAsia="標楷體" w:hAnsi="標楷體"/>
              </w:rPr>
              <w:t>00~</w:t>
            </w:r>
            <w:r w:rsidRPr="005C6E8B">
              <w:rPr>
                <w:rFonts w:ascii="標楷體" w:eastAsia="標楷體" w:hAnsi="標楷體" w:hint="eastAsia"/>
              </w:rPr>
              <w:t>2</w:t>
            </w:r>
            <w:r w:rsidRPr="005C6E8B">
              <w:rPr>
                <w:rFonts w:ascii="標楷體" w:eastAsia="標楷體" w:hAnsi="標楷體"/>
              </w:rPr>
              <w:t>,</w:t>
            </w:r>
            <w:r w:rsidRPr="005C6E8B">
              <w:rPr>
                <w:rFonts w:ascii="標楷體" w:eastAsia="標楷體" w:hAnsi="標楷體" w:hint="eastAsia"/>
              </w:rPr>
              <w:t>5</w:t>
            </w:r>
            <w:r w:rsidRPr="005C6E8B">
              <w:rPr>
                <w:rFonts w:ascii="標楷體" w:eastAsia="標楷體" w:hAnsi="標楷體"/>
              </w:rPr>
              <w:t>00</w:t>
            </w:r>
            <w:r w:rsidRPr="005C6E8B">
              <w:rPr>
                <w:rFonts w:ascii="標楷體" w:eastAsia="標楷體" w:hAnsi="標楷體" w:cs="標楷體"/>
              </w:rPr>
              <w:t>個常用語詞的使用。</w:t>
            </w:r>
          </w:p>
          <w:p w14:paraId="576C2C25" w14:textId="6BE67A14" w:rsidR="00487726" w:rsidRPr="005C6E8B" w:rsidRDefault="00487726" w:rsidP="00487726">
            <w:pPr>
              <w:pStyle w:val="Default"/>
              <w:rPr>
                <w:rFonts w:ascii="標楷體" w:eastAsia="標楷體" w:hAnsi="標楷體"/>
              </w:rPr>
            </w:pPr>
            <w:r w:rsidRPr="005C6E8B">
              <w:rPr>
                <w:rFonts w:ascii="標楷體" w:eastAsia="標楷體" w:hAnsi="標楷體"/>
              </w:rPr>
              <w:t>Ab-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-6-1</w:t>
            </w:r>
            <w:r w:rsidRPr="005C6E8B">
              <w:rPr>
                <w:rFonts w:ascii="標楷體" w:eastAsia="標楷體" w:hAnsi="標楷體" w:cs="標楷體"/>
              </w:rPr>
              <w:t>常用文言文的詞義</w:t>
            </w:r>
          </w:p>
          <w:p w14:paraId="247E7214" w14:textId="77777777" w:rsidR="00487726" w:rsidRPr="005C6E8B" w:rsidRDefault="00487726" w:rsidP="00487726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Ab-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-6-2</w:t>
            </w:r>
            <w:r w:rsidRPr="005C6E8B">
              <w:rPr>
                <w:rFonts w:ascii="標楷體" w:eastAsia="標楷體" w:hAnsi="標楷體" w:cs="標楷體"/>
              </w:rPr>
              <w:t>常用文言文的語詞結構。</w:t>
            </w:r>
          </w:p>
          <w:p w14:paraId="4E73E45F" w14:textId="77777777" w:rsidR="00487726" w:rsidRPr="005C6E8B" w:rsidRDefault="00487726" w:rsidP="00487726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Ac-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-2</w:t>
            </w:r>
            <w:r w:rsidRPr="005C6E8B">
              <w:rPr>
                <w:rFonts w:ascii="標楷體" w:eastAsia="標楷體" w:hAnsi="標楷體" w:cs="標楷體"/>
              </w:rPr>
              <w:t>敘事、有無、判斷、表態等句型。</w:t>
            </w:r>
          </w:p>
          <w:p w14:paraId="7E2F2E43" w14:textId="77777777" w:rsidR="00487726" w:rsidRPr="005C6E8B" w:rsidRDefault="00487726" w:rsidP="00487726">
            <w:pP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Ad-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-1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篇章的主旨、結構、寓意與分析。</w:t>
            </w:r>
          </w:p>
          <w:p w14:paraId="730EC423" w14:textId="7AA5C20B" w:rsidR="00487726" w:rsidRPr="005C6E8B" w:rsidRDefault="00487726" w:rsidP="00487726">
            <w:pPr>
              <w:rPr>
                <w:rFonts w:ascii="標楷體" w:eastAsia="標楷體" w:hAnsi="標楷體" w:cs="標楷體"/>
                <w:szCs w:val="24"/>
              </w:rPr>
            </w:pP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Ad-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-2</w:t>
            </w:r>
            <w:r w:rsidRPr="005C6E8B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(簡)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新詩、現代散文、現代小說</w:t>
            </w:r>
          </w:p>
          <w:p w14:paraId="1887600A" w14:textId="5830540E" w:rsidR="00487726" w:rsidRPr="005C6E8B" w:rsidRDefault="00487726" w:rsidP="00487726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Ad-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-3</w:t>
            </w:r>
            <w:r w:rsidRPr="005C6E8B">
              <w:rPr>
                <w:rFonts w:ascii="標楷體" w:eastAsia="標楷體" w:hAnsi="標楷體" w:hint="eastAsia"/>
              </w:rPr>
              <w:t>(簡)</w:t>
            </w:r>
            <w:r w:rsidRPr="005C6E8B">
              <w:rPr>
                <w:rFonts w:ascii="標楷體" w:eastAsia="標楷體" w:hAnsi="標楷體" w:cs="標楷體"/>
              </w:rPr>
              <w:t>韻文：如古體詩、樂府詩、近體詩等。</w:t>
            </w:r>
          </w:p>
          <w:p w14:paraId="1C7C13B6" w14:textId="72A0BB41" w:rsidR="00487726" w:rsidRPr="005C6E8B" w:rsidRDefault="00487726" w:rsidP="00487726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Ad-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-4</w:t>
            </w:r>
            <w:r w:rsidRPr="005C6E8B">
              <w:rPr>
                <w:rFonts w:ascii="標楷體" w:eastAsia="標楷體" w:hAnsi="標楷體" w:hint="eastAsia"/>
              </w:rPr>
              <w:t>(簡)</w:t>
            </w:r>
            <w:r w:rsidRPr="005C6E8B">
              <w:rPr>
                <w:rFonts w:ascii="標楷體" w:eastAsia="標楷體" w:hAnsi="標楷體" w:cs="標楷體"/>
              </w:rPr>
              <w:t>非韻文：如古文、古典小說、語錄體等。</w:t>
            </w:r>
          </w:p>
          <w:p w14:paraId="7182885C" w14:textId="77777777" w:rsidR="00115C6F" w:rsidRPr="005C6E8B" w:rsidRDefault="00115C6F" w:rsidP="00115C6F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Bb-</w:t>
            </w:r>
            <w:r w:rsidRPr="005C6E8B">
              <w:rPr>
                <w:rFonts w:ascii="標楷體" w:eastAsia="標楷體" w:hAnsi="標楷體" w:cs="標楷體"/>
              </w:rPr>
              <w:t>Ⅱ</w:t>
            </w:r>
            <w:r w:rsidRPr="005C6E8B">
              <w:rPr>
                <w:rFonts w:ascii="標楷體" w:eastAsia="標楷體" w:hAnsi="標楷體"/>
              </w:rPr>
              <w:t>-5-2</w:t>
            </w:r>
            <w:r w:rsidRPr="005C6E8B">
              <w:rPr>
                <w:rFonts w:ascii="標楷體" w:eastAsia="標楷體" w:hAnsi="標楷體" w:cs="標楷體"/>
              </w:rPr>
              <w:t>藉由描寫景物間接抒情。</w:t>
            </w:r>
          </w:p>
          <w:p w14:paraId="5B349D09" w14:textId="11660D13" w:rsidR="008B2DA5" w:rsidRPr="005C6E8B" w:rsidRDefault="00115C6F" w:rsidP="00AE19E9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Be-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-2</w:t>
            </w:r>
            <w:r w:rsidRPr="005C6E8B">
              <w:rPr>
                <w:rFonts w:ascii="標楷體" w:eastAsia="標楷體" w:hAnsi="標楷體" w:cs="標楷體"/>
              </w:rPr>
              <w:t>在人際溝通方面，以書信、便條、對聯等之慣用語彙與書寫格式為</w:t>
            </w:r>
            <w:r w:rsidRPr="005C6E8B">
              <w:rPr>
                <w:rFonts w:ascii="標楷體" w:eastAsia="標楷體" w:hAnsi="標楷體" w:cs="標楷體"/>
              </w:rPr>
              <w:lastRenderedPageBreak/>
              <w:t>主。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5BDF8" w14:textId="4BDA9DE0" w:rsidR="0070275C" w:rsidRPr="005C6E8B" w:rsidRDefault="0070275C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1.選讀重要的語體文及文言文，</w:t>
            </w:r>
            <w:r w:rsidR="00FF5FA8" w:rsidRPr="005C6E8B">
              <w:rPr>
                <w:rFonts w:ascii="標楷體" w:eastAsia="標楷體" w:hAnsi="標楷體" w:hint="eastAsia"/>
                <w:szCs w:val="24"/>
              </w:rPr>
              <w:t>了解常用語詞及句型</w:t>
            </w:r>
            <w:r w:rsidRPr="005C6E8B">
              <w:rPr>
                <w:rFonts w:ascii="標楷體" w:eastAsia="標楷體" w:hAnsi="標楷體" w:hint="eastAsia"/>
                <w:szCs w:val="24"/>
              </w:rPr>
              <w:t>，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並</w:t>
            </w:r>
            <w:r w:rsidRPr="005C6E8B">
              <w:rPr>
                <w:rFonts w:ascii="標楷體" w:eastAsia="標楷體" w:hAnsi="標楷體" w:hint="eastAsia"/>
                <w:szCs w:val="24"/>
              </w:rPr>
              <w:t>增進寫作能力。</w:t>
            </w:r>
          </w:p>
          <w:p w14:paraId="6EF594A7" w14:textId="73EE0ECC" w:rsidR="0070275C" w:rsidRPr="005C6E8B" w:rsidRDefault="0070275C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2.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從範文教學的過程中，學習聆聽與表達的組織與技巧</w:t>
            </w:r>
            <w:r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27600B71" w14:textId="7D8BAA58" w:rsidR="00CB0B9D" w:rsidRPr="005C6E8B" w:rsidRDefault="00CB0B9D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3.從範文教學的過程中，學習常見文體的文體結構知識，並應用結構分析文章。</w:t>
            </w:r>
            <w:r w:rsidR="00975158">
              <w:rPr>
                <w:rFonts w:ascii="標楷體" w:eastAsia="標楷體" w:hAnsi="標楷體" w:hint="eastAsia"/>
                <w:szCs w:val="24"/>
              </w:rPr>
              <w:t>(寫人及寫景記敘文)</w:t>
            </w:r>
          </w:p>
          <w:p w14:paraId="5E54C865" w14:textId="63795DF6" w:rsidR="0070275C" w:rsidRPr="005C6E8B" w:rsidRDefault="00CB0B9D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4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.由範文認識進一步的修辭技巧</w:t>
            </w:r>
            <w:r w:rsidRPr="005C6E8B">
              <w:rPr>
                <w:rFonts w:ascii="標楷體" w:eastAsia="標楷體" w:hAnsi="標楷體" w:hint="eastAsia"/>
                <w:szCs w:val="24"/>
              </w:rPr>
              <w:t>，並練習運用於寫作表現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5851B545" w14:textId="3E0A5EEA" w:rsidR="00CB0B9D" w:rsidRPr="005C6E8B" w:rsidRDefault="005C6E8B" w:rsidP="0070275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.將範文學到的文體架構，運用於寫作表現。</w:t>
            </w:r>
          </w:p>
          <w:p w14:paraId="562F8921" w14:textId="1673D6AC" w:rsidR="0070275C" w:rsidRPr="005C6E8B" w:rsidRDefault="005C6E8B" w:rsidP="0070275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.藉由所選範文的內容，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學習各種文體的描寫手法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33AA540D" w14:textId="0076EE7F" w:rsidR="00CB0B9D" w:rsidRPr="005C6E8B" w:rsidRDefault="005C6E8B" w:rsidP="00CB0B9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.藉由所選範文的內容，連結個人經驗，並增加聯想寫作題材的能力。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</w:t>
            </w:r>
            <w:proofErr w:type="gramEnd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DD44A6" w:rsidRPr="003B7CED" w14:paraId="6ADD9B2A" w14:textId="77777777" w:rsidTr="00F6157A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47CF75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2511411D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1714EFB6" w:rsidR="00DD44A6" w:rsidRPr="006D01C4" w:rsidRDefault="00DD44A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白靈新詩選</w:t>
            </w:r>
            <w:proofErr w:type="gramEnd"/>
          </w:p>
        </w:tc>
        <w:tc>
          <w:tcPr>
            <w:tcW w:w="66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FE54B" w14:textId="0100D5F9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每課固定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單元內容及學習活動：</w:t>
            </w:r>
          </w:p>
          <w:p w14:paraId="2D3EC18E" w14:textId="42201928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1.介紹作者生平，及作品特色。</w:t>
            </w:r>
          </w:p>
          <w:p w14:paraId="5B942DF0" w14:textId="77AB4568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2.講解「篇章導讀」，分析導讀結構，加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註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筆記。</w:t>
            </w:r>
          </w:p>
          <w:p w14:paraId="5EB349B8" w14:textId="3B48E7D3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3.課文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生難字詞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及注釋為回家作業。</w:t>
            </w:r>
          </w:p>
          <w:p w14:paraId="1F200983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4.播放課文朗誦音檔，請學生跟著瀏覽課文。</w:t>
            </w:r>
          </w:p>
          <w:p w14:paraId="6CA77134" w14:textId="796CFB8C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5.配合教師自編提問講義(根據文本分析)，依照結構講解課文並提問重點，並學習再課文重點筆記。</w:t>
            </w:r>
          </w:p>
          <w:p w14:paraId="2B19AF1F" w14:textId="0F170131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6.請學生依序完成學習單以掌握文章結構。</w:t>
            </w:r>
          </w:p>
          <w:p w14:paraId="13600B83" w14:textId="7E9D5FA9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7.講述「鑑賞分析」，並分析結構(主題 結構 特色)，練習標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註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重點。</w:t>
            </w:r>
          </w:p>
          <w:p w14:paraId="1CAF608D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8.完成應用練習及習作。</w:t>
            </w:r>
          </w:p>
          <w:p w14:paraId="181D7259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9.討論本課常見成語、修辭、國學常識。</w:t>
            </w:r>
          </w:p>
          <w:p w14:paraId="79B3850A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二、各課特別增加學習活動</w:t>
            </w:r>
          </w:p>
          <w:p w14:paraId="2CB7020C" w14:textId="2CC2942D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1.二~四周：韻文發展朝代與演變</w:t>
            </w:r>
            <w:r w:rsidR="00EF33CF">
              <w:rPr>
                <w:rFonts w:ascii="標楷體" w:eastAsia="標楷體" w:hAnsi="標楷體" w:hint="eastAsia"/>
              </w:rPr>
              <w:t>，及古體詩格律</w:t>
            </w:r>
          </w:p>
          <w:p w14:paraId="135D49D4" w14:textId="6C766E0A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2.十~十一周：魏晉南北朝文壇及政治狀況，及陶淵明文壇地位</w:t>
            </w:r>
          </w:p>
          <w:p w14:paraId="6F124F33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3.十五~十六周：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認識說體的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發展，及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借代法</w:t>
            </w:r>
            <w:proofErr w:type="gramEnd"/>
          </w:p>
          <w:p w14:paraId="351E6A37" w14:textId="3FCE5AA5" w:rsidR="00DD44A6" w:rsidRPr="0097515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4.八~九周，及十七~十八周：寫景記敘文架</w:t>
            </w:r>
            <w:r>
              <w:rPr>
                <w:rFonts w:ascii="標楷體" w:eastAsia="標楷體" w:hAnsi="標楷體" w:hint="eastAsia"/>
              </w:rPr>
              <w:t>構。</w:t>
            </w:r>
          </w:p>
        </w:tc>
      </w:tr>
      <w:tr w:rsidR="00DD44A6" w:rsidRPr="003B7CED" w14:paraId="1226DDA8" w14:textId="77777777" w:rsidTr="00F6157A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8621CA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61B015F5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三~四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3AA29E6A" w:rsidR="00DD44A6" w:rsidRPr="006D01C4" w:rsidRDefault="00DD44A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古體詩選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E8E8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9B51AFF" w14:textId="77777777" w:rsidTr="00F6157A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4F1B26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014C02C2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31E3683C" w:rsidR="00DD44A6" w:rsidRPr="006D01C4" w:rsidRDefault="00DD44A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土芭樂的生存之道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20E23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2A75F473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0980CA83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六~七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2B8BA5EF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語文-詞類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8E856" w14:textId="70E7C9F2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268B2134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28C528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205D15" w14:textId="52937989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八~九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FC864" w14:textId="034A24C3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田園之秋選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7956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50EA5D6F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59CE32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482397" w14:textId="413E3070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十~十一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8A2004" w14:textId="5AB6FF92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五柳先生傳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AE9DB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A0A1B87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522C97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858DC5" w14:textId="720C4126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十二~十三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9CB482" w14:textId="30A8D18C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我在圖書館的一天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58EF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9BA7EC4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AB2E54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1D072E" w14:textId="3A5D6DEA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A97889" w14:textId="37D22A30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語文-句型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1C6F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44A270DA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D1D8AD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7213C1" w14:textId="2E879BB0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十五~十六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6CA1B7" w14:textId="25195CCC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愛蓮說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4B1B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0593EC32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3FCDE0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C9D71B" w14:textId="3BCC505B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十七~十八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4DDA49" w14:textId="1351B75A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鳥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BF432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6AF5E72E" w14:textId="77777777" w:rsidTr="009D522F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443A8E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873A3E" w14:textId="14C4CAC9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D24280" w14:textId="76607DD5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冬陽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E0A82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6BDB6167" w14:textId="77777777" w:rsidTr="009D522F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4B28AD" w14:textId="77777777" w:rsidR="00DD44A6" w:rsidRPr="003B7CED" w:rsidRDefault="00DD44A6" w:rsidP="00DD44A6">
            <w:pPr>
              <w:snapToGrid w:val="0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645342" w14:textId="73FE9BF2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DADFB8" w14:textId="0896BA48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拆牆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5806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F33CF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67D918B0" w:rsidR="00EF33CF" w:rsidRPr="006D01C4" w:rsidRDefault="00EF33CF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564AA16E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一棵開花的樹</w:t>
            </w:r>
          </w:p>
        </w:tc>
        <w:tc>
          <w:tcPr>
            <w:tcW w:w="66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D28E7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每課固定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單元內容及學習活動：</w:t>
            </w:r>
          </w:p>
          <w:p w14:paraId="6E26EE85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1.介紹作者生平，及作品特色。</w:t>
            </w:r>
          </w:p>
          <w:p w14:paraId="669964E4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2.講解「篇章導讀」，分析導讀結構，加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註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筆記。</w:t>
            </w:r>
          </w:p>
          <w:p w14:paraId="25C07358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3.課文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生難字詞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及注釋為回家作業。</w:t>
            </w:r>
          </w:p>
          <w:p w14:paraId="6315BBC0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4.播放課文朗誦音檔，請學生跟著瀏覽課文。</w:t>
            </w:r>
          </w:p>
          <w:p w14:paraId="53D0AB36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5.配合教師自編提問講義(根據文本分析)，依照結構講解課文並提問重點，並學習再課文重點筆記。</w:t>
            </w:r>
          </w:p>
          <w:p w14:paraId="07451721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6.請學生依序完成學習單以掌握文章結構。</w:t>
            </w:r>
          </w:p>
          <w:p w14:paraId="0094FEAC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7.講述「鑑賞分析」，並分析結構(主題 結構 特色)，練習標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註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重點。</w:t>
            </w:r>
          </w:p>
          <w:p w14:paraId="6EFAAA01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8.完成應用練習及習作。</w:t>
            </w:r>
          </w:p>
          <w:p w14:paraId="2158D7EF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lastRenderedPageBreak/>
              <w:t>9.討論本課常見成語、修辭、國學常識。</w:t>
            </w:r>
          </w:p>
          <w:p w14:paraId="551FF305" w14:textId="77777777" w:rsidR="00EF33CF" w:rsidRDefault="00EF33CF" w:rsidP="006D01C4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二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各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課特別增加學習活動</w:t>
            </w:r>
            <w:r>
              <w:rPr>
                <w:rFonts w:ascii="標楷體" w:eastAsia="標楷體" w:hAnsi="標楷體" w:hint="eastAsia"/>
              </w:rPr>
              <w:t>：</w:t>
            </w:r>
          </w:p>
          <w:p w14:paraId="21FCD4B4" w14:textId="57AB837C" w:rsidR="00EF33CF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1.二~四周：韻文發展朝代與演變</w:t>
            </w:r>
            <w:r>
              <w:rPr>
                <w:rFonts w:ascii="標楷體" w:eastAsia="標楷體" w:hAnsi="標楷體" w:hint="eastAsia"/>
              </w:rPr>
              <w:t>，及樂府詩格律</w:t>
            </w:r>
          </w:p>
          <w:p w14:paraId="69E001EA" w14:textId="03F1BCC4" w:rsidR="00EF33CF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243773">
              <w:rPr>
                <w:rFonts w:ascii="標楷體" w:eastAsia="標楷體" w:hAnsi="標楷體" w:hint="eastAsia"/>
              </w:rPr>
              <w:t>六~七周</w:t>
            </w:r>
            <w:r w:rsidR="00243773">
              <w:rPr>
                <w:rFonts w:ascii="新細明體" w:hAnsi="新細明體" w:hint="eastAsia"/>
              </w:rPr>
              <w:t>、</w:t>
            </w:r>
            <w:r w:rsidR="00243773">
              <w:rPr>
                <w:rFonts w:ascii="標楷體" w:eastAsia="標楷體" w:hAnsi="標楷體" w:hint="eastAsia"/>
              </w:rPr>
              <w:t>十四周：應用文類型，及常見題辭使用場合</w:t>
            </w:r>
          </w:p>
          <w:p w14:paraId="34635998" w14:textId="2954A546" w:rsidR="00EF33CF" w:rsidRPr="006D01C4" w:rsidRDefault="00243773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3.八~十周：民國初年代表作家，及</w:t>
            </w:r>
            <w:r w:rsidR="006D01C4">
              <w:rPr>
                <w:rFonts w:ascii="標楷體" w:eastAsia="標楷體" w:hAnsi="標楷體" w:hint="eastAsia"/>
              </w:rPr>
              <w:t>寫景記敘文結構</w:t>
            </w:r>
          </w:p>
        </w:tc>
      </w:tr>
      <w:tr w:rsidR="00EF33CF" w:rsidRPr="003B7CED" w14:paraId="1C6C6444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469C8770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三~四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1511E559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樂府詩選</w:t>
            </w:r>
            <w:proofErr w:type="gramStart"/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─</w:t>
            </w:r>
            <w:proofErr w:type="gramEnd"/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木蘭詩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71C7C" w14:textId="5A9551E1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7DAC1C8B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F92672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44E1BE" w14:textId="1847E4E2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五~六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951973" w14:textId="14C6A5F2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漁鎮的</w:t>
            </w:r>
            <w:proofErr w:type="gramEnd"/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孩子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E5266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673C75F3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B32D1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E97AA1" w14:textId="06172680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六~七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25252" w14:textId="3E1E13E4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語文天地一、書信、便條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F9EA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27DB9F8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78FD5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E5BA2B" w14:textId="153D1582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八~十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23CAA7" w14:textId="3C94E697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我所知道的康橋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24A01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70414A4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1FBF5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6BE935" w14:textId="5636128D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十~十二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E4BD4" w14:textId="6A8166E3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張釋之執法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FD8FB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32573A25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8320B8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8B234F" w14:textId="50B12226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68044" w14:textId="51147585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罐頭由來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38021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A0FA311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E40A81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73D80C" w14:textId="39FF82A0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40E63" w14:textId="6B7C205A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語文天地二、題辭、柬帖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8D77D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1A63E582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6A9754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3C76BC" w14:textId="66F329EA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十五~十六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A408FF" w14:textId="1B00456E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陋室銘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A24D5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3568B998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FCA833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CD7FC6" w14:textId="50469FDC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ABA134" w14:textId="6768F2FB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先學著張開眼睛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40C4C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6FCE5121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70A384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3DC7A3" w14:textId="137EB547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207309" w14:textId="062160F2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看雲的日子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9EA4C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1E9989F5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71469D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AEB8B2" w14:textId="5D8CE0A8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F05F54" w14:textId="4990CFAC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項鍊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5EB1D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696140DD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FD2135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EFE8FD" w14:textId="46979F1D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C9F9C4" w14:textId="3DC435DB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cs="新細明體" w:hint="eastAsia"/>
                <w:sz w:val="20"/>
                <w:szCs w:val="20"/>
              </w:rPr>
              <w:t>期末總結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FB576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242288" w:rsidRPr="003B7CED" w14:paraId="02045649" w14:textId="77777777" w:rsidTr="00EF33CF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0EE0" w14:textId="7578634F" w:rsidR="00242288" w:rsidRPr="00EF33CF" w:rsidRDefault="00EF33CF" w:rsidP="00EF33CF">
            <w:pPr>
              <w:snapToGrid w:val="0"/>
              <w:jc w:val="both"/>
              <w:rPr>
                <w:rFonts w:ascii="標楷體" w:eastAsia="標楷體" w:hAnsi="標楷體" w:cstheme="minorHAnsi"/>
                <w:szCs w:val="24"/>
                <w:shd w:val="pct15" w:color="auto" w:fill="FFFFFF"/>
              </w:rPr>
            </w:pPr>
            <w:r w:rsidRPr="00EF33CF">
              <w:rPr>
                <w:rFonts w:ascii="標楷體" w:eastAsia="標楷體" w:hAnsi="標楷體" w:cstheme="minorHAnsi" w:hint="eastAsia"/>
                <w:szCs w:val="24"/>
              </w:rPr>
              <w:t>無</w:t>
            </w:r>
          </w:p>
        </w:tc>
      </w:tr>
      <w:tr w:rsidR="00242288" w:rsidRPr="003B7CED" w14:paraId="17BC4C92" w14:textId="77777777" w:rsidTr="00EF33CF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360CD9D3" w:rsidR="00242288" w:rsidRPr="00EF33CF" w:rsidRDefault="00242288" w:rsidP="00EF33C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/>
                <w:sz w:val="23"/>
                <w:szCs w:val="23"/>
              </w:rPr>
              <w:t>筆試(</w:t>
            </w:r>
            <w:r w:rsidRPr="00EF33CF">
              <w:rPr>
                <w:rFonts w:ascii="標楷體" w:eastAsia="標楷體" w:hAnsi="標楷體" w:hint="eastAsia"/>
                <w:sz w:val="23"/>
                <w:szCs w:val="23"/>
              </w:rPr>
              <w:t>2</w:t>
            </w:r>
            <w:r w:rsidRPr="00EF33CF">
              <w:rPr>
                <w:rFonts w:ascii="標楷體" w:eastAsia="標楷體" w:hAnsi="標楷體"/>
                <w:sz w:val="23"/>
                <w:szCs w:val="23"/>
              </w:rPr>
              <w:t>0％)、口試(10％)、作業(</w:t>
            </w:r>
            <w:r w:rsidRPr="00EF33CF">
              <w:rPr>
                <w:rFonts w:ascii="標楷體" w:eastAsia="標楷體" w:hAnsi="標楷體" w:hint="eastAsia"/>
                <w:sz w:val="23"/>
                <w:szCs w:val="23"/>
              </w:rPr>
              <w:t>3</w:t>
            </w:r>
            <w:r w:rsidRPr="00EF33CF">
              <w:rPr>
                <w:rFonts w:ascii="標楷體" w:eastAsia="標楷體" w:hAnsi="標楷體"/>
                <w:sz w:val="23"/>
                <w:szCs w:val="23"/>
              </w:rPr>
              <w:t>0％)、課堂觀察(40％)</w:t>
            </w:r>
          </w:p>
        </w:tc>
      </w:tr>
      <w:tr w:rsidR="00242288" w:rsidRPr="003B7CED" w14:paraId="4A1BD0A1" w14:textId="77777777" w:rsidTr="00EF33CF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D55BC" w14:textId="77777777" w:rsidR="00242288" w:rsidRPr="00EF33CF" w:rsidRDefault="00242288" w:rsidP="00EF33CF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硬體：</w:t>
            </w:r>
            <w:r w:rsidRPr="00EF33CF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單槍、電腦、網路</w:t>
            </w:r>
          </w:p>
          <w:p w14:paraId="7731BC90" w14:textId="689EDE38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軟體：自編</w:t>
            </w:r>
            <w:r w:rsidRPr="00EF33CF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學習單、</w:t>
            </w: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出版社教學資源</w:t>
            </w:r>
          </w:p>
        </w:tc>
      </w:tr>
      <w:tr w:rsidR="00242288" w:rsidRPr="003B7CED" w14:paraId="3EC2574C" w14:textId="77777777" w:rsidTr="00EF33CF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2A9EA55E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 w:hint="eastAsia"/>
              </w:rPr>
              <w:sym w:font="Wingdings" w:char="F0FE"/>
            </w:r>
            <w:r w:rsidRPr="00EF33CF">
              <w:rPr>
                <w:rFonts w:ascii="標楷體" w:eastAsia="標楷體" w:hAnsi="標楷體" w:hint="eastAsia"/>
              </w:rPr>
              <w:t xml:space="preserve">教科書 </w:t>
            </w:r>
            <w:r w:rsidRPr="00EF33CF">
              <w:rPr>
                <w:rFonts w:ascii="標楷體" w:eastAsia="標楷體" w:hAnsi="標楷體" w:hint="eastAsia"/>
              </w:rPr>
              <w:sym w:font="Wingdings" w:char="F0FE"/>
            </w:r>
            <w:r w:rsidRPr="00EF33CF">
              <w:rPr>
                <w:rFonts w:ascii="標楷體" w:eastAsia="標楷體" w:hAnsi="標楷體" w:hint="eastAsia"/>
              </w:rPr>
              <w:t>自編</w:t>
            </w:r>
          </w:p>
        </w:tc>
      </w:tr>
      <w:tr w:rsidR="00242288" w:rsidRPr="003B7CED" w14:paraId="3E0CE624" w14:textId="77777777" w:rsidTr="00EF33CF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1FCCC" w14:textId="77777777" w:rsidR="00456619" w:rsidRDefault="00456619">
      <w:r>
        <w:separator/>
      </w:r>
    </w:p>
  </w:endnote>
  <w:endnote w:type="continuationSeparator" w:id="0">
    <w:p w14:paraId="7D5EBDFC" w14:textId="77777777" w:rsidR="00456619" w:rsidRDefault="0045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EAEBB" w14:textId="77777777" w:rsidR="00456619" w:rsidRDefault="00456619">
      <w:r>
        <w:rPr>
          <w:color w:val="000000"/>
        </w:rPr>
        <w:separator/>
      </w:r>
    </w:p>
  </w:footnote>
  <w:footnote w:type="continuationSeparator" w:id="0">
    <w:p w14:paraId="22B3C347" w14:textId="77777777" w:rsidR="00456619" w:rsidRDefault="00456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proofState w:spelling="clean" w:grammar="clean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8260F"/>
    <w:rsid w:val="00084148"/>
    <w:rsid w:val="00092394"/>
    <w:rsid w:val="00093F88"/>
    <w:rsid w:val="000B5C19"/>
    <w:rsid w:val="00111E25"/>
    <w:rsid w:val="00115C6F"/>
    <w:rsid w:val="00135521"/>
    <w:rsid w:val="00154F97"/>
    <w:rsid w:val="00177399"/>
    <w:rsid w:val="001976EB"/>
    <w:rsid w:val="001A6F5E"/>
    <w:rsid w:val="001E69E8"/>
    <w:rsid w:val="001E6C68"/>
    <w:rsid w:val="00205BC0"/>
    <w:rsid w:val="00221889"/>
    <w:rsid w:val="00223870"/>
    <w:rsid w:val="002405B4"/>
    <w:rsid w:val="00242288"/>
    <w:rsid w:val="00242D80"/>
    <w:rsid w:val="00243773"/>
    <w:rsid w:val="00251151"/>
    <w:rsid w:val="00280CE2"/>
    <w:rsid w:val="00284601"/>
    <w:rsid w:val="002C7AE8"/>
    <w:rsid w:val="002E7B59"/>
    <w:rsid w:val="0030074A"/>
    <w:rsid w:val="003301E5"/>
    <w:rsid w:val="00377046"/>
    <w:rsid w:val="00396D26"/>
    <w:rsid w:val="003A4043"/>
    <w:rsid w:val="003B3B2A"/>
    <w:rsid w:val="003B7CED"/>
    <w:rsid w:val="003C3340"/>
    <w:rsid w:val="003E268A"/>
    <w:rsid w:val="003E3600"/>
    <w:rsid w:val="003F10BD"/>
    <w:rsid w:val="003F46AD"/>
    <w:rsid w:val="00416F43"/>
    <w:rsid w:val="00455F36"/>
    <w:rsid w:val="00456619"/>
    <w:rsid w:val="00487726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C6E8B"/>
    <w:rsid w:val="005D4395"/>
    <w:rsid w:val="005F053E"/>
    <w:rsid w:val="00604D09"/>
    <w:rsid w:val="00607097"/>
    <w:rsid w:val="0061115A"/>
    <w:rsid w:val="00654AEB"/>
    <w:rsid w:val="0066259A"/>
    <w:rsid w:val="00663867"/>
    <w:rsid w:val="00686553"/>
    <w:rsid w:val="0069180C"/>
    <w:rsid w:val="006951AD"/>
    <w:rsid w:val="006A43D2"/>
    <w:rsid w:val="006A4F19"/>
    <w:rsid w:val="006A587E"/>
    <w:rsid w:val="006C7ECF"/>
    <w:rsid w:val="006D01C4"/>
    <w:rsid w:val="0070275C"/>
    <w:rsid w:val="00723161"/>
    <w:rsid w:val="00732E27"/>
    <w:rsid w:val="007425F0"/>
    <w:rsid w:val="00765751"/>
    <w:rsid w:val="007717DE"/>
    <w:rsid w:val="00781BA5"/>
    <w:rsid w:val="007974EF"/>
    <w:rsid w:val="007A5F7E"/>
    <w:rsid w:val="007B589D"/>
    <w:rsid w:val="007C066E"/>
    <w:rsid w:val="007C3968"/>
    <w:rsid w:val="007F02E0"/>
    <w:rsid w:val="008104E6"/>
    <w:rsid w:val="008148EA"/>
    <w:rsid w:val="008311FB"/>
    <w:rsid w:val="008411B3"/>
    <w:rsid w:val="008858E1"/>
    <w:rsid w:val="00892654"/>
    <w:rsid w:val="008A0294"/>
    <w:rsid w:val="008B2DA5"/>
    <w:rsid w:val="008D62AF"/>
    <w:rsid w:val="008E540A"/>
    <w:rsid w:val="0092546C"/>
    <w:rsid w:val="009445BF"/>
    <w:rsid w:val="009447AB"/>
    <w:rsid w:val="009556FC"/>
    <w:rsid w:val="0097487B"/>
    <w:rsid w:val="00975158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B0F66"/>
    <w:rsid w:val="00AD2EEB"/>
    <w:rsid w:val="00AD7C74"/>
    <w:rsid w:val="00AE19E9"/>
    <w:rsid w:val="00AE57F3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6A16"/>
    <w:rsid w:val="00BD3002"/>
    <w:rsid w:val="00BF4137"/>
    <w:rsid w:val="00C1348E"/>
    <w:rsid w:val="00C54638"/>
    <w:rsid w:val="00C635D7"/>
    <w:rsid w:val="00C84D51"/>
    <w:rsid w:val="00CB0B9D"/>
    <w:rsid w:val="00CC3DBA"/>
    <w:rsid w:val="00CC5F8F"/>
    <w:rsid w:val="00CD4784"/>
    <w:rsid w:val="00CD600A"/>
    <w:rsid w:val="00CF326E"/>
    <w:rsid w:val="00D01F2C"/>
    <w:rsid w:val="00D07361"/>
    <w:rsid w:val="00D122B2"/>
    <w:rsid w:val="00D125BF"/>
    <w:rsid w:val="00D12714"/>
    <w:rsid w:val="00D21246"/>
    <w:rsid w:val="00D44F99"/>
    <w:rsid w:val="00D560DE"/>
    <w:rsid w:val="00D61E48"/>
    <w:rsid w:val="00D757C3"/>
    <w:rsid w:val="00D85417"/>
    <w:rsid w:val="00DA6CA5"/>
    <w:rsid w:val="00DC54C1"/>
    <w:rsid w:val="00DD44A6"/>
    <w:rsid w:val="00DD7F4A"/>
    <w:rsid w:val="00DE597B"/>
    <w:rsid w:val="00DF76E6"/>
    <w:rsid w:val="00E125E9"/>
    <w:rsid w:val="00E2146F"/>
    <w:rsid w:val="00E5398B"/>
    <w:rsid w:val="00E907AA"/>
    <w:rsid w:val="00E9197E"/>
    <w:rsid w:val="00E9339B"/>
    <w:rsid w:val="00EA0A09"/>
    <w:rsid w:val="00EA64B4"/>
    <w:rsid w:val="00EA7C43"/>
    <w:rsid w:val="00EB4EE1"/>
    <w:rsid w:val="00EC6EC0"/>
    <w:rsid w:val="00EE25C7"/>
    <w:rsid w:val="00EE2C09"/>
    <w:rsid w:val="00EF237B"/>
    <w:rsid w:val="00EF33CF"/>
    <w:rsid w:val="00F02703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C7B54"/>
    <w:rsid w:val="00FD3B12"/>
    <w:rsid w:val="00FE5A65"/>
    <w:rsid w:val="00FF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11">
    <w:name w:val="1.標題文字"/>
    <w:basedOn w:val="a"/>
    <w:rsid w:val="0070275C"/>
    <w:pPr>
      <w:suppressAutoHyphens w:val="0"/>
      <w:autoSpaceDN/>
      <w:jc w:val="center"/>
      <w:textAlignment w:val="auto"/>
    </w:pPr>
    <w:rPr>
      <w:rFonts w:ascii="華康中黑體" w:eastAsia="華康中黑體" w:hAnsi="Times New Roman"/>
      <w:kern w:val="2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11">
    <w:name w:val="1.標題文字"/>
    <w:basedOn w:val="a"/>
    <w:rsid w:val="0070275C"/>
    <w:pPr>
      <w:suppressAutoHyphens w:val="0"/>
      <w:autoSpaceDN/>
      <w:jc w:val="center"/>
      <w:textAlignment w:val="auto"/>
    </w:pPr>
    <w:rPr>
      <w:rFonts w:ascii="華康中黑體" w:eastAsia="華康中黑體" w:hAnsi="Times New Roman"/>
      <w:kern w:val="2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08870-4AE5-4485-BAEB-1D17C6B3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2020-04-06T07:21:00Z</cp:lastPrinted>
  <dcterms:created xsi:type="dcterms:W3CDTF">2021-06-02T03:47:00Z</dcterms:created>
  <dcterms:modified xsi:type="dcterms:W3CDTF">2021-06-02T03:47:00Z</dcterms:modified>
</cp:coreProperties>
</file>