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7613F" w14:textId="672E8424" w:rsidR="00552AA7" w:rsidRDefault="00ED084C" w:rsidP="00ED084C">
      <w:pPr>
        <w:pStyle w:val="ad"/>
        <w:spacing w:before="208" w:after="208" w:line="400" w:lineRule="exact"/>
      </w:pPr>
      <w:r>
        <w:rPr>
          <w:rFonts w:ascii="標楷體" w:eastAsia="標楷體" w:hAnsi="標楷體" w:hint="eastAsia"/>
          <w:sz w:val="32"/>
          <w:szCs w:val="32"/>
        </w:rPr>
        <w:t xml:space="preserve">               </w:t>
      </w:r>
      <w:r w:rsidR="001E0F91">
        <w:rPr>
          <w:rFonts w:ascii="標楷體" w:eastAsia="標楷體" w:hAnsi="標楷體"/>
          <w:sz w:val="32"/>
          <w:szCs w:val="32"/>
        </w:rPr>
        <w:t>臺北市</w:t>
      </w:r>
      <w:r w:rsidR="00432A39">
        <w:rPr>
          <w:rFonts w:ascii="標楷體" w:eastAsia="標楷體" w:hAnsi="標楷體" w:hint="eastAsia"/>
          <w:sz w:val="32"/>
          <w:szCs w:val="32"/>
          <w:lang w:eastAsia="zh-HK"/>
        </w:rPr>
        <w:t>中正</w:t>
      </w:r>
      <w:r w:rsidR="001E0F91">
        <w:rPr>
          <w:rFonts w:ascii="標楷體" w:eastAsia="標楷體" w:hAnsi="標楷體"/>
          <w:sz w:val="32"/>
          <w:szCs w:val="32"/>
        </w:rPr>
        <w:t>國民中學</w:t>
      </w:r>
      <w:r w:rsidR="001E0F91">
        <w:rPr>
          <w:rFonts w:eastAsia="標楷體"/>
          <w:sz w:val="32"/>
          <w:szCs w:val="32"/>
        </w:rPr>
        <w:t>110</w:t>
      </w:r>
      <w:r w:rsidR="001E0F91">
        <w:rPr>
          <w:rFonts w:ascii="標楷體" w:eastAsia="標楷體" w:hAnsi="標楷體"/>
          <w:sz w:val="32"/>
          <w:szCs w:val="32"/>
        </w:rPr>
        <w:t>學年度</w:t>
      </w:r>
      <w:r w:rsidR="00C36641">
        <w:rPr>
          <w:rFonts w:ascii="標楷體" w:eastAsia="標楷體" w:hAnsi="標楷體" w:hint="eastAsia"/>
          <w:sz w:val="32"/>
          <w:szCs w:val="32"/>
        </w:rPr>
        <w:t>社會</w:t>
      </w:r>
      <w:r w:rsidR="001E0F91">
        <w:rPr>
          <w:rFonts w:ascii="標楷體" w:eastAsia="標楷體" w:hAnsi="標楷體"/>
          <w:sz w:val="32"/>
          <w:szCs w:val="32"/>
        </w:rPr>
        <w:t>領域</w:t>
      </w:r>
      <w:r w:rsidR="00C36641">
        <w:rPr>
          <w:rFonts w:ascii="標楷體" w:eastAsia="標楷體" w:hAnsi="標楷體" w:hint="eastAsia"/>
          <w:sz w:val="32"/>
          <w:szCs w:val="32"/>
        </w:rPr>
        <w:t>公民與社會</w:t>
      </w:r>
      <w:r w:rsidR="001E0F91">
        <w:rPr>
          <w:rFonts w:ascii="標楷體" w:eastAsia="標楷體" w:hAnsi="標楷體"/>
          <w:sz w:val="32"/>
          <w:szCs w:val="32"/>
        </w:rPr>
        <w:t>科目課程計畫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552AA7" w14:paraId="12F8CC3F" w14:textId="77777777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7A4F62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41D80" w14:textId="01C47500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</w:t>
            </w:r>
            <w:r w:rsidR="00432A39"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社會(□歷史□地理</w:t>
            </w:r>
            <w:r w:rsidR="00432A39"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公民與社會)□自然科學(□理化□生物□地球科學)</w:t>
            </w:r>
          </w:p>
          <w:p w14:paraId="422C6DA3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3D76D5E7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14:paraId="130C9434" w14:textId="77777777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C051BE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CE375" w14:textId="2ACA67FF"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年級  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432A39"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14:paraId="377EB5AE" w14:textId="488F5DD2" w:rsidR="00552AA7" w:rsidRDefault="00432A39" w:rsidP="00C13A60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bookmarkStart w:id="0" w:name="_GoBack"/>
            <w:bookmarkEnd w:id="0"/>
          </w:p>
        </w:tc>
      </w:tr>
      <w:tr w:rsidR="00552AA7" w14:paraId="3F44A23A" w14:textId="77777777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9E4703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719CE" w14:textId="2BA1BC45" w:rsidR="00552AA7" w:rsidRDefault="00432A39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康軒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14:paraId="3C45B3E6" w14:textId="77777777"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36402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07851" w14:textId="16F658E4" w:rsidR="00552AA7" w:rsidRDefault="001E0F91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>學期內每週</w:t>
            </w:r>
            <w:r w:rsidR="00432A39">
              <w:rPr>
                <w:rFonts w:ascii="標楷體" w:eastAsia="標楷體" w:hAnsi="標楷體" w:hint="eastAsia"/>
                <w:color w:val="000000"/>
              </w:rPr>
              <w:t>一</w:t>
            </w:r>
            <w:r>
              <w:rPr>
                <w:rFonts w:ascii="標楷體" w:eastAsia="標楷體" w:hAnsi="標楷體"/>
                <w:color w:val="000000"/>
              </w:rPr>
              <w:t>節</w:t>
            </w:r>
          </w:p>
        </w:tc>
      </w:tr>
      <w:tr w:rsidR="00432A39" w14:paraId="18BF7902" w14:textId="77777777" w:rsidTr="00AB11DE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106D00" w14:textId="77777777" w:rsidR="00432A39" w:rsidRDefault="00432A39" w:rsidP="00432A3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40FB2B1E" w14:textId="77777777" w:rsidR="00432A39" w:rsidRPr="009106DD" w:rsidRDefault="00432A39" w:rsidP="00432A3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106DD">
              <w:rPr>
                <w:rFonts w:ascii="標楷體" w:eastAsia="標楷體" w:hAnsi="標楷體" w:cs="新細明體" w:hint="eastAsia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7EB20166" w14:textId="77777777" w:rsidR="00432A39" w:rsidRPr="009106DD" w:rsidRDefault="00432A39" w:rsidP="00432A3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106DD">
              <w:rPr>
                <w:rFonts w:ascii="標楷體" w:eastAsia="標楷體" w:hAnsi="標楷體" w:cs="新細明體" w:hint="eastAsia"/>
                <w:kern w:val="0"/>
                <w:szCs w:val="24"/>
              </w:rPr>
              <w:t>社-J-A3:主動學習與探究人類生活相關議題，善用資源並規劃相對應的行動方案及創新突破的可能性。</w:t>
            </w:r>
          </w:p>
          <w:p w14:paraId="0DECAEA7" w14:textId="77777777" w:rsidR="00432A39" w:rsidRPr="009106DD" w:rsidRDefault="00432A39" w:rsidP="00432A3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106DD">
              <w:rPr>
                <w:rFonts w:ascii="標楷體" w:eastAsia="標楷體" w:hAnsi="標楷體" w:cs="新細明體" w:hint="eastAsia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4BF4F53D" w14:textId="77777777" w:rsidR="00432A39" w:rsidRPr="009106DD" w:rsidRDefault="00432A39" w:rsidP="00432A3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106DD">
              <w:rPr>
                <w:rFonts w:ascii="標楷體" w:eastAsia="標楷體" w:hAnsi="標楷體" w:cs="新細明體" w:hint="eastAsia"/>
                <w:kern w:val="0"/>
                <w:szCs w:val="24"/>
              </w:rPr>
              <w:t>社-J-B2:理解不同時空的科技與媒體發展和應用，增進媒體識讀能力，並思辨其在生活中可能帶來的衝突與影響。</w:t>
            </w:r>
          </w:p>
          <w:p w14:paraId="0F710453" w14:textId="77777777" w:rsidR="00432A39" w:rsidRPr="009106DD" w:rsidRDefault="00432A39" w:rsidP="00432A3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106DD">
              <w:rPr>
                <w:rFonts w:ascii="標楷體" w:eastAsia="標楷體" w:hAnsi="標楷體" w:cs="新細明體" w:hint="eastAsia"/>
                <w:kern w:val="0"/>
                <w:szCs w:val="24"/>
              </w:rPr>
              <w:t>社-J-C1:培養道德思辨與實踐能力、尊重人權的態度，具備民主素養、法治觀念、環境倫理以及在地與全球意識，參與社會公益活動。</w:t>
            </w:r>
          </w:p>
          <w:p w14:paraId="5C328259" w14:textId="7DBF8B7C" w:rsidR="00432A39" w:rsidRDefault="00432A39" w:rsidP="00432A39">
            <w:r w:rsidRPr="009106DD">
              <w:rPr>
                <w:rFonts w:ascii="標楷體" w:eastAsia="標楷體" w:hAnsi="標楷體" w:cs="新細明體" w:hint="eastAsia"/>
                <w:kern w:val="0"/>
                <w:szCs w:val="24"/>
              </w:rPr>
              <w:t>社-J-C3:尊重並欣賞各族群文化的多樣性，了解文化間的相互關聯，以及臺灣與國際社會的互動關係。</w:t>
            </w:r>
          </w:p>
        </w:tc>
      </w:tr>
      <w:tr w:rsidR="00432A39" w14:paraId="7C26B69B" w14:textId="77777777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92120E" w14:textId="77777777" w:rsidR="00432A39" w:rsidRDefault="00432A39" w:rsidP="00432A3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3C9FD26E" w14:textId="0BF66BDB" w:rsidR="002E1C57" w:rsidRPr="008C5529" w:rsidRDefault="0061733E" w:rsidP="002E1C57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2E1C57">
              <w:rPr>
                <w:rFonts w:ascii="標楷體" w:eastAsia="標楷體" w:hAnsi="標楷體" w:hint="eastAsia"/>
                <w:szCs w:val="24"/>
              </w:rPr>
              <w:t>學生能</w:t>
            </w:r>
            <w:r w:rsidR="002E1C57" w:rsidRPr="008C5529">
              <w:rPr>
                <w:rFonts w:ascii="標楷體" w:eastAsia="標楷體" w:hAnsi="標楷體" w:hint="eastAsia"/>
                <w:szCs w:val="24"/>
              </w:rPr>
              <w:t>覺察誘因如何影響我們的選擇行為，運用機會成本概念做出選擇</w:t>
            </w:r>
            <w:r w:rsidR="002E1C57">
              <w:rPr>
                <w:rFonts w:ascii="標楷體" w:eastAsia="標楷體" w:hAnsi="標楷體" w:hint="eastAsia"/>
                <w:szCs w:val="24"/>
              </w:rPr>
              <w:t>，並能</w:t>
            </w:r>
            <w:r w:rsidR="002E1C57" w:rsidRPr="008C5529">
              <w:rPr>
                <w:rFonts w:ascii="標楷體" w:eastAsia="標楷體" w:hAnsi="標楷體" w:hint="eastAsia"/>
                <w:szCs w:val="24"/>
              </w:rPr>
              <w:t>理解價格對消費者、及消費行為，以及生產者、生產行為的影響</w:t>
            </w:r>
            <w:r w:rsidR="002E1C57">
              <w:rPr>
                <w:rFonts w:ascii="標楷體" w:eastAsia="標楷體" w:hAnsi="標楷體" w:hint="eastAsia"/>
                <w:szCs w:val="24"/>
              </w:rPr>
              <w:t>及</w:t>
            </w:r>
            <w:r w:rsidR="002E1C57" w:rsidRPr="008C5529">
              <w:rPr>
                <w:rFonts w:ascii="標楷體" w:eastAsia="標楷體" w:hAnsi="標楷體" w:hint="eastAsia"/>
                <w:szCs w:val="24"/>
              </w:rPr>
              <w:t>覺察廠商與市場競爭程度的關係，以及廠商競爭對消費者的影響</w:t>
            </w:r>
            <w:r>
              <w:rPr>
                <w:rFonts w:ascii="標楷體" w:eastAsia="標楷體" w:hAnsi="標楷體" w:hint="eastAsia"/>
                <w:szCs w:val="24"/>
              </w:rPr>
              <w:t>；</w:t>
            </w:r>
            <w:r w:rsidR="002E1C57">
              <w:rPr>
                <w:rFonts w:ascii="標楷體" w:eastAsia="標楷體" w:hAnsi="標楷體" w:hint="eastAsia"/>
                <w:szCs w:val="24"/>
              </w:rPr>
              <w:t>能了解</w:t>
            </w:r>
            <w:r w:rsidR="002E1C57" w:rsidRPr="008C5529">
              <w:rPr>
                <w:rFonts w:ascii="標楷體" w:eastAsia="標楷體" w:hAnsi="標楷體" w:hint="eastAsia"/>
                <w:szCs w:val="24"/>
              </w:rPr>
              <w:t>貨幣演進對人類生活的影響，並認識外匯買賣與使用的時機</w:t>
            </w:r>
            <w:r>
              <w:rPr>
                <w:rFonts w:ascii="標楷體" w:eastAsia="標楷體" w:hAnsi="標楷體" w:hint="eastAsia"/>
                <w:szCs w:val="24"/>
              </w:rPr>
              <w:t>；</w:t>
            </w:r>
            <w:r w:rsidR="002E1C57">
              <w:rPr>
                <w:rFonts w:ascii="標楷體" w:eastAsia="標楷體" w:hAnsi="標楷體" w:hint="eastAsia"/>
                <w:szCs w:val="24"/>
              </w:rPr>
              <w:t>能</w:t>
            </w:r>
            <w:r w:rsidR="002E1C57" w:rsidRPr="008C5529">
              <w:rPr>
                <w:rFonts w:ascii="標楷體" w:eastAsia="標楷體" w:hAnsi="標楷體" w:hint="eastAsia"/>
                <w:szCs w:val="24"/>
              </w:rPr>
              <w:t>了解契約訂定的原則與方式，並知道違反民法應負擔的法律責任</w:t>
            </w:r>
            <w:r w:rsidR="002E1C57">
              <w:rPr>
                <w:rFonts w:ascii="標楷體" w:eastAsia="標楷體" w:hAnsi="標楷體" w:hint="eastAsia"/>
                <w:szCs w:val="24"/>
              </w:rPr>
              <w:t>，以及</w:t>
            </w:r>
            <w:r w:rsidR="002E1C57" w:rsidRPr="008C5529">
              <w:rPr>
                <w:rFonts w:ascii="標楷體" w:eastAsia="標楷體" w:hAnsi="標楷體" w:hint="eastAsia"/>
                <w:szCs w:val="24"/>
              </w:rPr>
              <w:t>理解權利救濟的意義和內涵，</w:t>
            </w:r>
            <w:r w:rsidR="002E1C57">
              <w:rPr>
                <w:rFonts w:ascii="標楷體" w:eastAsia="標楷體" w:hAnsi="標楷體" w:hint="eastAsia"/>
                <w:szCs w:val="24"/>
              </w:rPr>
              <w:t>並能分析</w:t>
            </w:r>
            <w:r w:rsidR="002E1C57" w:rsidRPr="008C5529">
              <w:rPr>
                <w:rFonts w:ascii="標楷體" w:eastAsia="標楷體" w:hAnsi="標楷體" w:hint="eastAsia"/>
                <w:szCs w:val="24"/>
              </w:rPr>
              <w:t>民事紛爭的解決方法及優缺點。</w:t>
            </w:r>
          </w:p>
          <w:p w14:paraId="72CB4BC5" w14:textId="151ECFDA" w:rsidR="00FF1BDC" w:rsidRPr="002E1C57" w:rsidRDefault="0061733E" w:rsidP="002E1C5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</w:t>
            </w:r>
            <w:r w:rsidR="002E1C57">
              <w:rPr>
                <w:rFonts w:ascii="標楷體" w:eastAsia="標楷體" w:hAnsi="標楷體" w:cs="新細明體" w:hint="eastAsia"/>
                <w:kern w:val="0"/>
                <w:szCs w:val="24"/>
              </w:rPr>
              <w:t>學生能</w:t>
            </w:r>
            <w:r w:rsidR="002E1C57"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了解全球化的內涵與過程</w:t>
            </w:r>
            <w:r w:rsidR="002E1C57">
              <w:rPr>
                <w:rFonts w:ascii="標楷體" w:eastAsia="標楷體" w:hAnsi="標楷體" w:cs="新細明體" w:hint="eastAsia"/>
                <w:kern w:val="0"/>
                <w:szCs w:val="24"/>
              </w:rPr>
              <w:t>及</w:t>
            </w:r>
            <w:r w:rsidR="002E1C57"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全球化對民眾日常生活的影響</w:t>
            </w:r>
            <w:r w:rsidR="00FF1BDC">
              <w:rPr>
                <w:rFonts w:ascii="標楷體" w:eastAsia="標楷體" w:hAnsi="標楷體" w:cs="新細明體" w:hint="eastAsia"/>
                <w:kern w:val="0"/>
                <w:szCs w:val="24"/>
              </w:rPr>
              <w:t>，了解全球化與反全球化的不同立場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 w:rsidR="002E1C57"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了解人們、國家間進行分工的原因</w:t>
            </w:r>
            <w:r w:rsidR="002E1C57"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 w:rsidR="002E1C57"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體會日常生活中分工的好處與現象</w:t>
            </w:r>
            <w:r w:rsidR="002E1C57">
              <w:rPr>
                <w:rFonts w:ascii="標楷體" w:eastAsia="標楷體" w:hAnsi="標楷體" w:cs="新細明體" w:hint="eastAsia"/>
                <w:kern w:val="0"/>
                <w:szCs w:val="24"/>
              </w:rPr>
              <w:t>及如何進行分工的方法，並能</w:t>
            </w:r>
            <w:r w:rsidR="002E1C57"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反思開放外國商品進口可能產生的利與弊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，並進一步學生能了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解參與國際社會的意義與重要性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，並能思考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國際組織如何解決全球問題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，體認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我國目前國際參與的現況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，在國際議題上，媒體仍扮演重要角色，媒體議題上學生能理解言論自由與媒體自由的關係，並能察覺媒體的影響力；在勞動參與方面</w:t>
            </w:r>
            <w:r w:rsidR="002E1C57"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勞動參與的意義與重要性</w:t>
            </w:r>
            <w:r w:rsidR="002E1C57">
              <w:rPr>
                <w:rFonts w:ascii="標楷體" w:eastAsia="標楷體" w:hAnsi="標楷體" w:cs="新細明體" w:hint="eastAsia"/>
                <w:kern w:val="0"/>
                <w:szCs w:val="24"/>
              </w:rPr>
              <w:t>，並能</w:t>
            </w:r>
            <w:r w:rsidR="002E1C57"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比較家務勞動的分工對於不同群體與性別的影響</w:t>
            </w:r>
            <w:r w:rsidR="002E1C57">
              <w:rPr>
                <w:rFonts w:ascii="標楷體" w:eastAsia="標楷體" w:hAnsi="標楷體" w:cs="新細明體" w:hint="eastAsia"/>
                <w:kern w:val="0"/>
                <w:szCs w:val="24"/>
              </w:rPr>
              <w:t>及</w:t>
            </w:r>
            <w:r w:rsidR="002E1C57"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勞動參與中存在的權力不對等關係</w:t>
            </w:r>
            <w:r w:rsidR="002E1C57">
              <w:rPr>
                <w:rFonts w:ascii="標楷體" w:eastAsia="標楷體" w:hAnsi="標楷體" w:cs="新細明體" w:hint="eastAsia"/>
                <w:kern w:val="0"/>
                <w:szCs w:val="24"/>
              </w:rPr>
              <w:t>，進一步</w:t>
            </w:r>
            <w:r w:rsidR="002E1C57"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反思勞動參與中的各項議題及可能的解決策略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432A39" w14:paraId="77847425" w14:textId="77777777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8F0F08" w14:textId="7F3CAECF" w:rsidR="00432A39" w:rsidRDefault="00432A39" w:rsidP="00432A39">
            <w:pPr>
              <w:spacing w:line="396" w:lineRule="auto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078DA" w14:textId="77777777" w:rsidR="00432A39" w:rsidRDefault="00432A39" w:rsidP="00432A3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14:paraId="18691FF6" w14:textId="77777777" w:rsidR="00432A39" w:rsidRDefault="00432A39" w:rsidP="00432A3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  <w:p w14:paraId="13FBCEE7" w14:textId="30CDC284" w:rsidR="00432A39" w:rsidRDefault="00432A39" w:rsidP="000E55FC">
            <w:pPr>
              <w:spacing w:line="396" w:lineRule="auto"/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D1FAD" w14:textId="77777777" w:rsidR="00432A39" w:rsidRDefault="00432A39" w:rsidP="00432A3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50CAF" w14:textId="77777777" w:rsidR="00432A39" w:rsidRDefault="00432A39" w:rsidP="00432A3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4716F" w14:textId="77777777" w:rsidR="00432A39" w:rsidRDefault="00432A39" w:rsidP="00432A39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0A3B0" w14:textId="77777777" w:rsidR="00432A39" w:rsidRDefault="00432A39" w:rsidP="00432A39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432A39" w14:paraId="452F8361" w14:textId="77777777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68AE26" w14:textId="77777777" w:rsidR="00432A39" w:rsidRDefault="00432A39" w:rsidP="00432A3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DA146" w14:textId="77777777" w:rsidR="00432A39" w:rsidRDefault="00432A39" w:rsidP="00432A3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0E07C" w14:textId="77777777" w:rsidR="00432A39" w:rsidRDefault="00432A39" w:rsidP="00432A3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39C0B7A9" w14:textId="376EB51A" w:rsidR="00432A39" w:rsidRDefault="00432A39" w:rsidP="00432A3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2943B" w14:textId="77777777" w:rsidR="00432A39" w:rsidRDefault="00432A39" w:rsidP="00432A3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1" w:name="_gjdgxs"/>
            <w:bookmarkEnd w:id="1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480D6863" w14:textId="2FEBE5B5" w:rsidR="00432A39" w:rsidRDefault="00432A39" w:rsidP="00432A39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A6658" w14:textId="77777777" w:rsidR="00432A39" w:rsidRDefault="00432A39" w:rsidP="00432A3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529A5" w14:textId="77777777" w:rsidR="00432A39" w:rsidRDefault="00432A39" w:rsidP="00432A3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B5317" w14:textId="77777777" w:rsidR="00432A39" w:rsidRDefault="00432A39" w:rsidP="00432A3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0E55FC" w14:paraId="54D54132" w14:textId="77777777" w:rsidTr="0042194B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CFFAFA" w14:textId="77777777" w:rsidR="000E55FC" w:rsidRDefault="000E55FC" w:rsidP="000E55FC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C2163" w14:textId="6EA64731" w:rsidR="000E55FC" w:rsidRDefault="000E55FC" w:rsidP="000E55FC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60674" w14:textId="77777777" w:rsidR="000E55FC" w:rsidRDefault="000E55FC" w:rsidP="000E55F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第三單元　生活中的資源配置</w:t>
            </w:r>
          </w:p>
          <w:p w14:paraId="42F9A144" w14:textId="0E328076" w:rsidR="000E55FC" w:rsidRDefault="000E55FC" w:rsidP="000E55FC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第1課生活中處處要做選擇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8A604" w14:textId="77777777" w:rsidR="000E55FC" w:rsidRPr="001F3D9C" w:rsidRDefault="000E55FC" w:rsidP="000E55F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19C5CD95" w14:textId="77777777" w:rsidR="000E55FC" w:rsidRPr="001F3D9C" w:rsidRDefault="000E55FC" w:rsidP="000E55F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4DF04C79" w14:textId="546C96C8" w:rsidR="000E55FC" w:rsidRPr="000E55FC" w:rsidRDefault="000E55FC" w:rsidP="000E55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2AFDF" w14:textId="7EC625D8" w:rsidR="000E55FC" w:rsidRDefault="000E55FC" w:rsidP="000E55FC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公Bl-Ⅳ-1:個人與家庭為什麼需要做選擇？如何選擇？</w:t>
            </w:r>
          </w:p>
          <w:p w14:paraId="21B98AFE" w14:textId="77777777" w:rsidR="000E55FC" w:rsidRPr="001F3D9C" w:rsidRDefault="000E55FC" w:rsidP="000E55F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公Bl-Ⅳ-2:如何計算某項選擇的機會成本？</w:t>
            </w:r>
          </w:p>
          <w:p w14:paraId="12A6BD51" w14:textId="38982DE6" w:rsidR="000E55FC" w:rsidRDefault="000E55FC" w:rsidP="000E55FC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公Bl-Ⅳ-3:如何使用機會成本的概念來解釋選擇行為？</w:t>
            </w:r>
          </w:p>
          <w:p w14:paraId="5FE226D4" w14:textId="77777777" w:rsidR="000E55FC" w:rsidRPr="001F3D9C" w:rsidRDefault="000E55FC" w:rsidP="000E55F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公Bm-Ⅳ-1:家庭與學校如何透過誘因影響學生的行為？</w:t>
            </w:r>
          </w:p>
          <w:p w14:paraId="4125B003" w14:textId="01F87A7F" w:rsidR="000E55FC" w:rsidRDefault="000E55FC" w:rsidP="000E55FC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公Bm-Ⅳ-2:為什麼不同人對同一誘因的反應不同？</w:t>
            </w:r>
          </w:p>
          <w:p w14:paraId="7A7300C7" w14:textId="103EE778" w:rsidR="000E55FC" w:rsidRDefault="000E55FC" w:rsidP="000E55FC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E6D22" w14:textId="77777777" w:rsidR="000E55FC" w:rsidRPr="001F3D9C" w:rsidRDefault="000E55FC" w:rsidP="000E55F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14:paraId="29FD78D6" w14:textId="77777777" w:rsidR="000E55FC" w:rsidRPr="001F3D9C" w:rsidRDefault="000E55FC" w:rsidP="000E55F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7C116827" w14:textId="77777777" w:rsidR="000E55FC" w:rsidRPr="001F3D9C" w:rsidRDefault="000E55FC" w:rsidP="000E55F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3110B321" w14:textId="77777777" w:rsidR="000E55FC" w:rsidRDefault="000E55FC" w:rsidP="000E55FC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28F1BD84" w14:textId="066003A3" w:rsidR="000E55FC" w:rsidRDefault="000E55FC" w:rsidP="000E55FC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口頭問答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58B4D" w14:textId="77777777" w:rsidR="000E55FC" w:rsidRPr="001F3D9C" w:rsidRDefault="000E55FC" w:rsidP="000E55F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14:paraId="31BDC54B" w14:textId="77777777" w:rsidR="000E55FC" w:rsidRPr="001F3D9C" w:rsidRDefault="000E55FC" w:rsidP="000E55F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家J7:運用家庭資源，規劃個人生活目標。</w:t>
            </w:r>
          </w:p>
          <w:p w14:paraId="5D004818" w14:textId="58468A30" w:rsidR="000E55FC" w:rsidRDefault="000E55FC" w:rsidP="000E55FC">
            <w:pPr>
              <w:suppressAutoHyphens w:val="0"/>
              <w:textAlignment w:val="auto"/>
            </w:pPr>
            <w:r w:rsidRPr="001F3D9C">
              <w:rPr>
                <w:rFonts w:ascii="標楷體" w:eastAsia="標楷體" w:hAnsi="標楷體" w:hint="eastAsia"/>
                <w:szCs w:val="24"/>
              </w:rPr>
              <w:t>家J8:探討家庭消費與財物管理策略。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AA412" w14:textId="25303944" w:rsidR="000E55FC" w:rsidRDefault="000E55FC" w:rsidP="000E55F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綜合活動領域</w:t>
            </w:r>
          </w:p>
        </w:tc>
      </w:tr>
      <w:tr w:rsidR="00C36641" w14:paraId="3C17BACA" w14:textId="77777777" w:rsidTr="007F3056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330258" w14:textId="77777777" w:rsidR="00C36641" w:rsidRDefault="00C36641" w:rsidP="00C3664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DA205" w14:textId="45C0FA85" w:rsidR="00C36641" w:rsidRDefault="00C36641" w:rsidP="00C36641">
            <w:pPr>
              <w:pStyle w:val="1b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c"/>
                <w:kern w:val="0"/>
              </w:rPr>
              <w:t>4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6</w:t>
            </w:r>
          </w:p>
          <w:p w14:paraId="4E6D4832" w14:textId="77777777" w:rsidR="00C36641" w:rsidRDefault="00C36641" w:rsidP="00C36641">
            <w:pPr>
              <w:spacing w:line="300" w:lineRule="auto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6B4E1" w14:textId="77777777" w:rsidR="00C36641" w:rsidRDefault="00C36641" w:rsidP="00C3664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第三單元　</w:t>
            </w:r>
          </w:p>
          <w:p w14:paraId="0BA2174D" w14:textId="7C125911" w:rsidR="00C36641" w:rsidRDefault="00C36641" w:rsidP="00C3664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第2課</w:t>
            </w: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生活中的資源配置</w:t>
            </w:r>
          </w:p>
          <w:p w14:paraId="517790B6" w14:textId="0CF41A50" w:rsidR="00C36641" w:rsidRPr="000E55FC" w:rsidRDefault="00C36641" w:rsidP="00C36641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EEB23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674F97EC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73841C76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  <w:p w14:paraId="72F77B31" w14:textId="2E44D201" w:rsidR="00C36641" w:rsidRPr="000E55FC" w:rsidRDefault="00C36641" w:rsidP="00C36641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公1c-Ⅳ-1:運用公民知識，提出自己對公共議題的見解。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C228A" w14:textId="77777777" w:rsidR="00C36641" w:rsidRDefault="00C36641" w:rsidP="00C36641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公Bl-Ⅳ-5:不同分配資源的方法，各有哪些優缺點？</w:t>
            </w:r>
          </w:p>
          <w:p w14:paraId="62404819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公Bl-Ⅳ-4:價格如何影響資源分配？</w:t>
            </w:r>
          </w:p>
          <w:p w14:paraId="6EC3E881" w14:textId="77777777" w:rsidR="00C36641" w:rsidRDefault="00C36641" w:rsidP="00C36641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公Ba-IV-4:為什麼會產生多樣化的家庭型態？家庭職能如何隨社會變遷而改變？</w:t>
            </w:r>
          </w:p>
          <w:p w14:paraId="1B3E0848" w14:textId="3E3C395D" w:rsidR="00C36641" w:rsidRDefault="00C36641" w:rsidP="00C36641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公Bl-Ⅳ-4:價格如何影響資源分配？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F5E04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14:paraId="3A16BD42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156765EB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3ABDB326" w14:textId="77777777" w:rsidR="00C36641" w:rsidRDefault="00C36641" w:rsidP="00C36641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35D060D6" w14:textId="1A8E9D49" w:rsidR="00C36641" w:rsidRDefault="00C36641" w:rsidP="00C36641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口頭問答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2CF45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14:paraId="161FD1CE" w14:textId="38264FC0" w:rsidR="00C36641" w:rsidRDefault="00C36641" w:rsidP="00C3664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家J12:分析家庭生活與社區的關係，並善用社區資源。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07A11" w14:textId="30CE4FBE" w:rsidR="00C36641" w:rsidRDefault="00C36641" w:rsidP="00C3664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數學領域</w:t>
            </w:r>
          </w:p>
        </w:tc>
      </w:tr>
      <w:tr w:rsidR="00C36641" w14:paraId="4C5312DC" w14:textId="77777777" w:rsidTr="00C6626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21B933" w14:textId="77777777" w:rsidR="00C36641" w:rsidRDefault="00C36641" w:rsidP="00C3664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A9DCA" w14:textId="2CFED6F8" w:rsidR="00C36641" w:rsidRDefault="00C36641" w:rsidP="00C36641">
            <w:pPr>
              <w:pStyle w:val="1b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第7週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42B0E" w14:textId="42C79996" w:rsidR="00C36641" w:rsidRPr="00C36641" w:rsidRDefault="00C36641" w:rsidP="00C3664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6641">
              <w:rPr>
                <w:rFonts w:ascii="標楷體" w:eastAsia="標楷體" w:hAnsi="標楷體" w:cs="新細明體" w:hint="eastAsia"/>
                <w:kern w:val="0"/>
                <w:szCs w:val="24"/>
              </w:rPr>
              <w:t>第一次段考複習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(第1、2課)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D4A87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6520F3E2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3C3912F2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lastRenderedPageBreak/>
              <w:t>社1b-Ⅳ-1:應用社會領域內容知識解析生活經驗或社會現象。</w:t>
            </w:r>
          </w:p>
          <w:p w14:paraId="43C4C37D" w14:textId="7498B2B1" w:rsidR="00C36641" w:rsidRDefault="00C36641" w:rsidP="00C3664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公1c-Ⅳ-1:運用公民知識，提出自己對公共議題的見解。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C15E8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lastRenderedPageBreak/>
              <w:t>公Bl-Ⅳ-1:個人與家庭為什麼需要做選擇？如何選擇？</w:t>
            </w:r>
          </w:p>
          <w:p w14:paraId="67B12472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公Bl-Ⅳ-2:如何計算某項選擇的機會成本？</w:t>
            </w:r>
          </w:p>
          <w:p w14:paraId="11D007FA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公Bl-Ⅳ-3:如何使用機會成本</w:t>
            </w:r>
            <w:r w:rsidRPr="001F3D9C">
              <w:rPr>
                <w:rFonts w:ascii="標楷體" w:eastAsia="標楷體" w:hAnsi="標楷體" w:hint="eastAsia"/>
                <w:szCs w:val="24"/>
              </w:rPr>
              <w:lastRenderedPageBreak/>
              <w:t>的概念來解釋選擇行為？</w:t>
            </w:r>
          </w:p>
          <w:p w14:paraId="74CEBE22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公Bm-Ⅳ-1:家庭與學校如何透過誘因影響學生的行為？</w:t>
            </w:r>
          </w:p>
          <w:p w14:paraId="3A612705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公Bm-Ⅳ-2:為什麼不同人對同一誘因的反應不同？</w:t>
            </w:r>
          </w:p>
          <w:p w14:paraId="3C22D0A5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公Bl-Ⅳ-5:不同分配資源的方法，各有哪些優缺點？</w:t>
            </w:r>
          </w:p>
          <w:p w14:paraId="1EAB1E03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公Bl-Ⅳ-4:價格如何影響資源分配？</w:t>
            </w:r>
          </w:p>
          <w:p w14:paraId="6E8C7D55" w14:textId="5F7CB3E0" w:rsidR="00C36641" w:rsidRDefault="00C36641" w:rsidP="00B05764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87353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lastRenderedPageBreak/>
              <w:t>1.教師觀察</w:t>
            </w:r>
          </w:p>
          <w:p w14:paraId="035D0EE6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24113592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1EB10770" w14:textId="4340D55D" w:rsidR="00C36641" w:rsidRDefault="00C36641" w:rsidP="00C36641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63AE3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14:paraId="064DD1BD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家J7:運用家庭資源，規劃個人生</w:t>
            </w:r>
            <w:r w:rsidRPr="001F3D9C">
              <w:rPr>
                <w:rFonts w:ascii="標楷體" w:eastAsia="標楷體" w:hAnsi="標楷體" w:hint="eastAsia"/>
                <w:szCs w:val="24"/>
              </w:rPr>
              <w:lastRenderedPageBreak/>
              <w:t>活目標。</w:t>
            </w:r>
          </w:p>
          <w:p w14:paraId="7273E6C5" w14:textId="77777777" w:rsidR="00C36641" w:rsidRPr="001F3D9C" w:rsidRDefault="00C36641" w:rsidP="00C3664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家J8:探討家庭消費與財物管理策略。</w:t>
            </w:r>
          </w:p>
          <w:p w14:paraId="08771A59" w14:textId="63690CB9" w:rsidR="00C36641" w:rsidRDefault="00C36641" w:rsidP="00C3664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家J12:分析家庭生活與社區的關係，並善用社區資源。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A0A78" w14:textId="77777777" w:rsidR="00C36641" w:rsidRPr="001F3D9C" w:rsidRDefault="00C36641" w:rsidP="00C3664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綜合活動領域</w:t>
            </w:r>
          </w:p>
          <w:p w14:paraId="5C3A86D2" w14:textId="121081B3" w:rsidR="00C36641" w:rsidRDefault="00C36641" w:rsidP="00C3664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數學領域</w:t>
            </w:r>
          </w:p>
        </w:tc>
      </w:tr>
      <w:tr w:rsidR="00B05764" w14:paraId="0F0F9C88" w14:textId="77777777" w:rsidTr="00CA4F9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659E56" w14:textId="77777777" w:rsidR="00B05764" w:rsidRDefault="00B05764" w:rsidP="00B0576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849F8" w14:textId="4F306A5D" w:rsidR="00B05764" w:rsidRDefault="00B05764" w:rsidP="00B05764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8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5ECB0" w14:textId="77777777" w:rsidR="00B05764" w:rsidRDefault="00B05764" w:rsidP="00B0576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第三單元　生活中的資源配置</w:t>
            </w:r>
          </w:p>
          <w:p w14:paraId="5FBA8B54" w14:textId="41D5D69B" w:rsidR="00B05764" w:rsidRDefault="00B05764" w:rsidP="00B05764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第3課廠商競爭對市場的影響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6DAC4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0D535E9C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52612C23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  <w:p w14:paraId="1280065C" w14:textId="74E70DA8" w:rsidR="00B05764" w:rsidRDefault="00B05764" w:rsidP="00B05764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公1c-Ⅳ-1:運用公民知識，提出自己對公共議題的見解。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3E927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公Bl-Ⅳ-4:價格如何影響資源分配？</w:t>
            </w:r>
          </w:p>
          <w:p w14:paraId="4198BA34" w14:textId="77777777" w:rsidR="00B05764" w:rsidRDefault="00B05764" w:rsidP="00B05764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公Cf-Ⅳ-1:廠商間的競爭對消費者有何影響？</w:t>
            </w:r>
          </w:p>
          <w:p w14:paraId="1B2C462B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公Cf-Ⅳ-3:為什麼新廠商越容易加入某一市場，則該市場的競爭程度越高？</w:t>
            </w:r>
          </w:p>
          <w:p w14:paraId="5480C007" w14:textId="4D011995" w:rsidR="00B05764" w:rsidRDefault="00B05764" w:rsidP="00B05764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27F77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14:paraId="2DC0A676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52BED97A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679035C8" w14:textId="77777777" w:rsidR="00B05764" w:rsidRDefault="00B05764" w:rsidP="00B05764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6A53A6C1" w14:textId="464C09D6" w:rsidR="00B05764" w:rsidRDefault="00B05764" w:rsidP="00B0576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口頭問答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70FF1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14:paraId="26312EA1" w14:textId="78DB6CC9" w:rsidR="00B05764" w:rsidRDefault="00B05764" w:rsidP="00B0576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涯J12:發展及評估生涯決定的策略。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69B46" w14:textId="14E94BDD" w:rsidR="00B05764" w:rsidRDefault="00B05764" w:rsidP="00B0576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數學領域</w:t>
            </w:r>
          </w:p>
        </w:tc>
      </w:tr>
      <w:tr w:rsidR="00B05764" w14:paraId="5C5E07F0" w14:textId="77777777" w:rsidTr="008118DE">
        <w:trPr>
          <w:trHeight w:val="7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F1548" w14:textId="77777777" w:rsidR="00B05764" w:rsidRDefault="00B05764" w:rsidP="00B0576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04944" w14:textId="3027058A" w:rsidR="00B05764" w:rsidRDefault="00B05764" w:rsidP="00B0576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6AC4C" w14:textId="77777777" w:rsidR="00B05764" w:rsidRDefault="00B05764" w:rsidP="00B0576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第三單元　生活中的資源配置</w:t>
            </w:r>
          </w:p>
          <w:p w14:paraId="0B2794F1" w14:textId="19BCB39B" w:rsidR="00B05764" w:rsidRDefault="00B05764" w:rsidP="00B05764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第4課貨幣與支付方式的演進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30C89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6244CBB1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0447431C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  <w:p w14:paraId="08898FDC" w14:textId="3CE63BAD" w:rsidR="00B05764" w:rsidRDefault="00B05764" w:rsidP="00B05764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社3a-Ⅳ-1:發現不同時空脈絡中的人類生活問題，並進行探究。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1BBFA" w14:textId="77777777" w:rsidR="00B05764" w:rsidRDefault="00B05764" w:rsidP="00B05764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公Bp-Ⅳ-1:貨幣為什麼會出現？</w:t>
            </w:r>
          </w:p>
          <w:p w14:paraId="5228A307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公Bp-Ⅳ-2:使用儲值卡和使用貨幣的差異。</w:t>
            </w:r>
          </w:p>
          <w:p w14:paraId="66187CC9" w14:textId="77777777" w:rsidR="00B05764" w:rsidRDefault="00B05764" w:rsidP="00B05764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公Bp-Ⅳ-3:使用信用卡與儲值卡的差異。</w:t>
            </w:r>
          </w:p>
          <w:p w14:paraId="2060A824" w14:textId="1A053129" w:rsidR="00B05764" w:rsidRDefault="00B05764" w:rsidP="00B05764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公Bp-Ⅳ-4:買賣外幣通常透過銀行，哪些人會想要買外幣？哪些人會想要賣外幣？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758A3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14:paraId="00000836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1C47AC6D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55330F3D" w14:textId="77777777" w:rsidR="00B05764" w:rsidRDefault="00B05764" w:rsidP="00B05764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371F2FEA" w14:textId="7F6BED36" w:rsidR="00B05764" w:rsidRDefault="00B05764" w:rsidP="00B0576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口頭問答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6203C" w14:textId="77777777" w:rsidR="00B05764" w:rsidRPr="001F3D9C" w:rsidRDefault="00B05764" w:rsidP="00B057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14:paraId="427DFEBF" w14:textId="00CF813B" w:rsidR="00B05764" w:rsidRDefault="00B05764" w:rsidP="000F4FE5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2BDF3" w14:textId="339D6956" w:rsidR="00B05764" w:rsidRDefault="00B05764" w:rsidP="00B0576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數學領域</w:t>
            </w:r>
          </w:p>
        </w:tc>
      </w:tr>
      <w:tr w:rsidR="00B05764" w14:paraId="42DA006B" w14:textId="77777777">
        <w:trPr>
          <w:trHeight w:val="7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148089" w14:textId="77777777" w:rsidR="00B05764" w:rsidRDefault="00B05764" w:rsidP="00B0576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  <w:p w14:paraId="24DC220B" w14:textId="77777777" w:rsidR="00B05764" w:rsidRDefault="00B05764" w:rsidP="00B0576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  <w:p w14:paraId="14BA72E8" w14:textId="2993C43D" w:rsidR="00B05764" w:rsidRDefault="00B05764" w:rsidP="00B0576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6E6C7" w14:textId="5E622237" w:rsidR="00B05764" w:rsidRDefault="00B05764" w:rsidP="00B0576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第</w:t>
            </w:r>
            <w:r>
              <w:rPr>
                <w:rFonts w:ascii="Times New Roman" w:eastAsia="標楷體" w:hAnsi="Times New Roman" w:hint="eastAsia"/>
                <w:color w:val="000000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4</w:t>
            </w:r>
            <w:r>
              <w:rPr>
                <w:rFonts w:ascii="Times New Roman" w:eastAsia="標楷體" w:hAnsi="Times New Roman" w:hint="eastAsia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0387D" w14:textId="6CBDE301" w:rsidR="00B05764" w:rsidRDefault="00B05764" w:rsidP="00B05764">
            <w:pPr>
              <w:rPr>
                <w:rFonts w:ascii="標楷體" w:eastAsia="標楷體" w:hAnsi="標楷體"/>
                <w:color w:val="000000"/>
              </w:rPr>
            </w:pPr>
            <w:r w:rsidRPr="00C36641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C36641">
              <w:rPr>
                <w:rFonts w:ascii="標楷體" w:eastAsia="標楷體" w:hAnsi="標楷體" w:cs="新細明體" w:hint="eastAsia"/>
                <w:kern w:val="0"/>
                <w:szCs w:val="24"/>
              </w:rPr>
              <w:t>次段考複習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(第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318FD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5C92900E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7DAD435F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  <w:p w14:paraId="249D3946" w14:textId="77777777" w:rsidR="00B05764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公1c-Ⅳ-1:運用公民知識，提出自己對公共議題的見解。</w:t>
            </w:r>
          </w:p>
          <w:p w14:paraId="4063BEDE" w14:textId="31D9868A" w:rsidR="000F4FE5" w:rsidRPr="000F4FE5" w:rsidRDefault="000F4FE5" w:rsidP="000F4FE5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社3a-Ⅳ-1:發現不同時空脈絡中的人類生活問題，並進行探究。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CF152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公Bl-Ⅳ-4:價格如何影響資源分配？</w:t>
            </w:r>
          </w:p>
          <w:p w14:paraId="6872A922" w14:textId="77777777" w:rsidR="000F4FE5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公Cf-Ⅳ-1:廠商間的競爭對消費者有何影響？</w:t>
            </w:r>
          </w:p>
          <w:p w14:paraId="11CF6F19" w14:textId="0A1308AD" w:rsidR="000F4FE5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公Cf-Ⅳ-3:為什麼新廠商越容易加入某一市場，則該市場的競爭程度越高？</w:t>
            </w:r>
          </w:p>
          <w:p w14:paraId="2272A18D" w14:textId="77777777" w:rsidR="000F4FE5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公Bp-Ⅳ-1:貨幣為什麼會出現？</w:t>
            </w:r>
          </w:p>
          <w:p w14:paraId="22AC560C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公Bp-Ⅳ-2:使用儲值卡和使用貨幣的差異。</w:t>
            </w:r>
          </w:p>
          <w:p w14:paraId="486DCA33" w14:textId="77777777" w:rsidR="000F4FE5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公Bp-Ⅳ-3:使用信用卡與儲值卡的差異。</w:t>
            </w:r>
          </w:p>
          <w:p w14:paraId="17408D1F" w14:textId="36F2D713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公Bp-Ⅳ-4:買賣外幣通常透過銀行，哪些人會想要買外幣？哪些人會想要賣外幣？</w:t>
            </w:r>
          </w:p>
          <w:p w14:paraId="4D9E31FA" w14:textId="77777777" w:rsidR="00B05764" w:rsidRPr="000F4FE5" w:rsidRDefault="00B05764" w:rsidP="000F4FE5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1D4A7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14:paraId="7FC7E09B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3200A7A0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5E2B6EC7" w14:textId="77777777" w:rsidR="000F4FE5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48F020CE" w14:textId="4345B756" w:rsidR="00B05764" w:rsidRDefault="000F4FE5" w:rsidP="000F4FE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口頭問答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76FE1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14:paraId="02292379" w14:textId="77777777" w:rsidR="000F4FE5" w:rsidRDefault="000F4FE5" w:rsidP="000F4F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涯J12:發展及評估生涯決定的策</w:t>
            </w:r>
          </w:p>
          <w:p w14:paraId="358FF537" w14:textId="3CCF9237" w:rsidR="00B05764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略。</w:t>
            </w:r>
          </w:p>
          <w:p w14:paraId="5909638F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14:paraId="3F2768A3" w14:textId="583D38CB" w:rsidR="000F4FE5" w:rsidRDefault="000F4FE5" w:rsidP="000F4FE5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5FAF9" w14:textId="19123554" w:rsidR="00B05764" w:rsidRDefault="000F4FE5" w:rsidP="000F4FE5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數學領域</w:t>
            </w:r>
          </w:p>
        </w:tc>
      </w:tr>
      <w:tr w:rsidR="000F4FE5" w14:paraId="479EC56E" w14:textId="77777777" w:rsidTr="00E9733A">
        <w:trPr>
          <w:trHeight w:val="7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FFBDCC" w14:textId="77777777" w:rsidR="000F4FE5" w:rsidRDefault="000F4FE5" w:rsidP="000F4FE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135FE" w14:textId="3AAFB898" w:rsidR="000F4FE5" w:rsidRDefault="000F4FE5" w:rsidP="000F4FE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5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2D06A" w14:textId="77777777" w:rsidR="000F4FE5" w:rsidRDefault="000F4FE5" w:rsidP="000F4FE5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第三單元　生活中的資源配置</w:t>
            </w:r>
          </w:p>
          <w:p w14:paraId="2E57130E" w14:textId="77777777" w:rsidR="001C19AB" w:rsidRDefault="000F4FE5" w:rsidP="000F4FE5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第5課經濟生活中的民事</w:t>
            </w:r>
          </w:p>
          <w:p w14:paraId="102126EB" w14:textId="6C8E68CB" w:rsidR="000F4FE5" w:rsidRDefault="000F4FE5" w:rsidP="001C19AB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規範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886DA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7F0A1A28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62DED073" w14:textId="419A5CE1" w:rsidR="000F4FE5" w:rsidRDefault="000F4FE5" w:rsidP="000F4FE5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01A79" w14:textId="77777777" w:rsidR="000F4FE5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公Bj-Ⅳ-2:為什麼一般人能自由訂立契約，而限制行為能力人訂立契約原則上必須得法定代理人同意？</w:t>
            </w:r>
          </w:p>
          <w:p w14:paraId="3BD46AB9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公Bj-Ⅳ-1:為什麼一般契約只要雙方當事人合意即可生效，而有些契約必須完成登記方能生效？契約不履行會產生哪些責任？</w:t>
            </w:r>
          </w:p>
          <w:p w14:paraId="15EEB3DA" w14:textId="4310BE93" w:rsidR="000F4FE5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公Bj-Ⅳ-3:侵權行為的概念與責任。</w:t>
            </w:r>
          </w:p>
          <w:p w14:paraId="18EFA5C5" w14:textId="306BD0E2" w:rsidR="000F4FE5" w:rsidRPr="007846F7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公Bj-Ⅳ-5:社會生活上人民如何解決民事紛爭？這些解決方法各有哪些優缺點？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797A1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14:paraId="43F0AFDD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039789DB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4FD64D72" w14:textId="77777777" w:rsidR="000F4FE5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3CB72FD0" w14:textId="33E17420" w:rsidR="000F4FE5" w:rsidRDefault="000F4FE5" w:rsidP="000F4FE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口頭問答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CD928" w14:textId="77777777" w:rsidR="000F4FE5" w:rsidRPr="001F3D9C" w:rsidRDefault="000F4FE5" w:rsidP="000F4F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14:paraId="5AB20FB5" w14:textId="7E939C35" w:rsidR="000F4FE5" w:rsidRDefault="000F4FE5" w:rsidP="000F4F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法J8:認識民事、刑事、行政法的基本原則。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18817" w14:textId="7FDCA4CC" w:rsidR="000F4FE5" w:rsidRDefault="000F4FE5" w:rsidP="000F4F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綜合活動領域</w:t>
            </w:r>
          </w:p>
        </w:tc>
      </w:tr>
      <w:tr w:rsidR="000F4FE5" w14:paraId="2D90897D" w14:textId="77777777" w:rsidTr="00C86456">
        <w:trPr>
          <w:trHeight w:val="7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E7FEA0" w14:textId="77777777" w:rsidR="000F4FE5" w:rsidRDefault="000F4FE5" w:rsidP="000F4FE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FFD57" w14:textId="2C630677" w:rsidR="000F4FE5" w:rsidRDefault="000F4FE5" w:rsidP="000F4FE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8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1611B" w14:textId="77777777" w:rsidR="000F4FE5" w:rsidRDefault="000F4FE5" w:rsidP="000F4FE5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第三單元　生活中的資源配置</w:t>
            </w:r>
          </w:p>
          <w:p w14:paraId="0946DBCF" w14:textId="7B4700DA" w:rsidR="000F4FE5" w:rsidRDefault="000F4FE5" w:rsidP="000F4FE5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第6課民事紛爭的權利救濟途徑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8A64D" w14:textId="77777777" w:rsidR="000F4FE5" w:rsidRPr="001F3D9C" w:rsidRDefault="000F4FE5" w:rsidP="000F4F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7710C298" w14:textId="77777777" w:rsidR="000F4FE5" w:rsidRPr="001F3D9C" w:rsidRDefault="000F4FE5" w:rsidP="000F4F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59062D57" w14:textId="77777777" w:rsidR="000F4FE5" w:rsidRPr="001F3D9C" w:rsidRDefault="000F4FE5" w:rsidP="000F4F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  <w:p w14:paraId="7E6B4892" w14:textId="5D0640A4" w:rsidR="000F4FE5" w:rsidRDefault="000F4FE5" w:rsidP="000F4FE5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社2c-Ⅳ-2:珍視重要的公民價值並願意付諸行動。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6B43A" w14:textId="77777777" w:rsidR="000F4FE5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公Bj-Ⅳ-5:社會生活上人民如何解決民事紛爭？這些解決方法各有哪些優缺點？</w:t>
            </w:r>
          </w:p>
          <w:p w14:paraId="74CC07F7" w14:textId="008448BA" w:rsidR="000F4FE5" w:rsidRDefault="000F4FE5" w:rsidP="000F4FE5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F5642" w14:textId="77777777" w:rsidR="000F4FE5" w:rsidRPr="001F3D9C" w:rsidRDefault="000F4FE5" w:rsidP="000F4F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14:paraId="692D052E" w14:textId="77777777" w:rsidR="000F4FE5" w:rsidRPr="001F3D9C" w:rsidRDefault="000F4FE5" w:rsidP="000F4F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7F2CA26E" w14:textId="77777777" w:rsidR="000F4FE5" w:rsidRPr="001F3D9C" w:rsidRDefault="000F4FE5" w:rsidP="000F4F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358CF11D" w14:textId="77777777" w:rsidR="000F4FE5" w:rsidRDefault="000F4FE5" w:rsidP="000F4FE5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525A838B" w14:textId="0804D08B" w:rsidR="007846F7" w:rsidRDefault="007846F7" w:rsidP="000F4FE5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口頭問答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F982D" w14:textId="77777777" w:rsidR="000F4FE5" w:rsidRPr="001F3D9C" w:rsidRDefault="000F4FE5" w:rsidP="000F4F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14:paraId="75754C3A" w14:textId="4E8DE444" w:rsidR="000F4FE5" w:rsidRDefault="000F4FE5" w:rsidP="000F4FE5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法J8:認識民事、刑事、行政法的基本原則。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A3A04" w14:textId="347AF087" w:rsidR="000F4FE5" w:rsidRDefault="000F4FE5" w:rsidP="000F4FE5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綜合活動領域</w:t>
            </w:r>
          </w:p>
        </w:tc>
      </w:tr>
      <w:tr w:rsidR="007846F7" w14:paraId="7CAEDF8B" w14:textId="77777777" w:rsidTr="00A54C97">
        <w:trPr>
          <w:trHeight w:val="7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61ACEB" w14:textId="77777777" w:rsidR="007846F7" w:rsidRDefault="007846F7" w:rsidP="007846F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39FF2" w14:textId="740E8D2D" w:rsidR="007846F7" w:rsidRDefault="007846F7" w:rsidP="007846F7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第2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BC209" w14:textId="287EEC71" w:rsidR="007846F7" w:rsidRDefault="007846F7" w:rsidP="007846F7">
            <w:pPr>
              <w:rPr>
                <w:rFonts w:ascii="標楷體" w:eastAsia="標楷體" w:hAnsi="標楷體"/>
                <w:color w:val="000000"/>
              </w:rPr>
            </w:pPr>
            <w:r w:rsidRPr="00C36641"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C36641">
              <w:rPr>
                <w:rFonts w:ascii="標楷體" w:eastAsia="標楷體" w:hAnsi="標楷體" w:cs="新細明體" w:hint="eastAsia"/>
                <w:kern w:val="0"/>
                <w:szCs w:val="24"/>
              </w:rPr>
              <w:t>次段考複習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(第5、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F9E09" w14:textId="77777777" w:rsidR="007846F7" w:rsidRPr="001F3D9C" w:rsidRDefault="007846F7" w:rsidP="007846F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067E602B" w14:textId="77777777" w:rsidR="007846F7" w:rsidRPr="001F3D9C" w:rsidRDefault="007846F7" w:rsidP="007846F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17830D3A" w14:textId="77777777" w:rsidR="007846F7" w:rsidRDefault="007846F7" w:rsidP="007846F7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  <w:p w14:paraId="379F92CF" w14:textId="72973555" w:rsidR="007846F7" w:rsidRDefault="007846F7" w:rsidP="007846F7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社2c-Ⅳ-2:珍視重要的公民價值並願意付諸行動。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64290" w14:textId="77777777" w:rsidR="007846F7" w:rsidRDefault="007846F7" w:rsidP="007846F7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公Bj-Ⅳ-2:為什麼一般人能自由訂立契約，而限制行為能力人訂立契約原則上必須得法定代理人同意？</w:t>
            </w:r>
          </w:p>
          <w:p w14:paraId="43448F7D" w14:textId="77777777" w:rsidR="007846F7" w:rsidRPr="001F3D9C" w:rsidRDefault="007846F7" w:rsidP="007846F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公Bj-Ⅳ-1:為什麼一般契約只要雙方當事人合意即可生效，而有些契約必須完成登記方能生效？契約不履行會產生哪些責任？</w:t>
            </w:r>
          </w:p>
          <w:p w14:paraId="38418DF2" w14:textId="77777777" w:rsidR="007846F7" w:rsidRDefault="007846F7" w:rsidP="007846F7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公Bj-Ⅳ-3:侵權行為的概念與責任。</w:t>
            </w:r>
          </w:p>
          <w:p w14:paraId="7063A9D4" w14:textId="2D609D03" w:rsidR="007846F7" w:rsidRDefault="007846F7" w:rsidP="007846F7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公Bj-Ⅳ-5:社會生活上人民如何解決民事紛爭？這些解決方法各有哪些優缺點？</w:t>
            </w:r>
          </w:p>
          <w:p w14:paraId="6E74346F" w14:textId="04E6925D" w:rsidR="007846F7" w:rsidRDefault="007846F7" w:rsidP="007846F7">
            <w:pPr>
              <w:rPr>
                <w:rFonts w:ascii="標楷體" w:eastAsia="標楷體" w:hAnsi="標楷體"/>
                <w:szCs w:val="24"/>
              </w:rPr>
            </w:pPr>
          </w:p>
          <w:p w14:paraId="7FCFEA3C" w14:textId="6D4AF9F2" w:rsidR="007846F7" w:rsidRDefault="007846F7" w:rsidP="007846F7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2EAB0" w14:textId="77777777" w:rsidR="007846F7" w:rsidRPr="001F3D9C" w:rsidRDefault="007846F7" w:rsidP="007846F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14:paraId="1F420B60" w14:textId="77777777" w:rsidR="007846F7" w:rsidRPr="001F3D9C" w:rsidRDefault="007846F7" w:rsidP="007846F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43BB2683" w14:textId="77777777" w:rsidR="007846F7" w:rsidRPr="001F3D9C" w:rsidRDefault="007846F7" w:rsidP="007846F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7DC13D40" w14:textId="77777777" w:rsidR="007846F7" w:rsidRDefault="007846F7" w:rsidP="007846F7">
            <w:pPr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6659F43C" w14:textId="7957B7AF" w:rsidR="007846F7" w:rsidRDefault="007846F7" w:rsidP="007846F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口頭問答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EA318" w14:textId="77777777" w:rsidR="007846F7" w:rsidRPr="001F3D9C" w:rsidRDefault="007846F7" w:rsidP="007846F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14:paraId="23FB8621" w14:textId="5933A68F" w:rsidR="007846F7" w:rsidRDefault="007846F7" w:rsidP="007846F7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hint="eastAsia"/>
                <w:szCs w:val="24"/>
              </w:rPr>
              <w:t>法J8:認識民事、刑事、行政法的基本原則。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5BC9" w14:textId="2D89A9CC" w:rsidR="007846F7" w:rsidRDefault="007846F7" w:rsidP="007846F7">
            <w:pPr>
              <w:rPr>
                <w:rFonts w:ascii="標楷體" w:eastAsia="標楷體" w:hAnsi="標楷體"/>
                <w:color w:val="000000"/>
              </w:rPr>
            </w:pPr>
            <w:r w:rsidRPr="001F3D9C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綜合活動領域</w:t>
            </w:r>
          </w:p>
        </w:tc>
      </w:tr>
      <w:tr w:rsidR="00306883" w14:paraId="5A357DEE" w14:textId="77777777" w:rsidTr="001B1012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F4C78C" w14:textId="77777777" w:rsidR="00306883" w:rsidRDefault="00306883" w:rsidP="00306883">
            <w:pPr>
              <w:spacing w:line="396" w:lineRule="auto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84444" w14:textId="24B6AC0B" w:rsidR="00306883" w:rsidRDefault="00306883" w:rsidP="00306883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75DF" w14:textId="77777777" w:rsidR="00306883" w:rsidRDefault="00306883" w:rsidP="0030688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第三單元　全球社會的公民</w:t>
            </w:r>
          </w:p>
          <w:p w14:paraId="757FA896" w14:textId="2477B572" w:rsidR="00306883" w:rsidRDefault="00306883" w:rsidP="00306883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第1課全球化的地球村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88A31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6E5A40FB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177BCC74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社1b-Ⅳ-1:應用社會領域內容知識解析生活經驗或社會現象。</w:t>
            </w:r>
          </w:p>
          <w:p w14:paraId="035F4DF1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公1c-Ⅳ-1:運用公民知識，提出自己對公共議題的見解。</w:t>
            </w:r>
          </w:p>
          <w:p w14:paraId="3D737210" w14:textId="7A3DDB2F" w:rsidR="00306883" w:rsidRDefault="00306883" w:rsidP="00306883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E829A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公Dd-Ⅳ-1:可以用哪些現象或議題來理解「全球化過程」？</w:t>
            </w:r>
          </w:p>
          <w:p w14:paraId="358B1EE5" w14:textId="77777777" w:rsidR="00306883" w:rsidRDefault="00306883" w:rsidP="00306883">
            <w:pPr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公Dd-Ⅳ-1:可以用哪些現象或議題來理解「全球化過程」？</w:t>
            </w:r>
          </w:p>
          <w:p w14:paraId="10EB9520" w14:textId="350F3DDE" w:rsidR="00306883" w:rsidRDefault="00306883" w:rsidP="00306883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公Dd-Ⅳ-2:全球化帶來哪些影</w:t>
            </w: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響？人們有哪些回應和評價？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51067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1.教師觀察</w:t>
            </w:r>
          </w:p>
          <w:p w14:paraId="4A43440A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119620F5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477B0B01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56620173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5.口頭詢問</w:t>
            </w:r>
          </w:p>
          <w:p w14:paraId="08DE7BB0" w14:textId="4B14932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6.</w:t>
            </w:r>
            <w:r>
              <w:rPr>
                <w:rFonts w:ascii="標楷體" w:eastAsia="標楷體" w:hAnsi="標楷體" w:hint="eastAsia"/>
                <w:szCs w:val="24"/>
              </w:rPr>
              <w:t>書面</w:t>
            </w:r>
            <w:r w:rsidRPr="00F52907">
              <w:rPr>
                <w:rFonts w:ascii="標楷體" w:eastAsia="標楷體" w:hAnsi="標楷體" w:hint="eastAsia"/>
                <w:szCs w:val="24"/>
              </w:rPr>
              <w:t>報告</w:t>
            </w:r>
          </w:p>
          <w:p w14:paraId="38C4A0C7" w14:textId="78920C08" w:rsidR="00306883" w:rsidRDefault="00306883" w:rsidP="00306883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7.</w:t>
            </w:r>
            <w:r>
              <w:rPr>
                <w:rFonts w:ascii="標楷體" w:eastAsia="標楷體" w:hAnsi="標楷體" w:hint="eastAsia"/>
                <w:szCs w:val="24"/>
              </w:rPr>
              <w:t>口頭</w:t>
            </w:r>
            <w:r w:rsidRPr="00F52907">
              <w:rPr>
                <w:rFonts w:ascii="標楷體" w:eastAsia="標楷體" w:hAnsi="標楷體" w:hint="eastAsia"/>
                <w:szCs w:val="24"/>
              </w:rPr>
              <w:t>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53DB3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【人權教育】</w:t>
            </w:r>
          </w:p>
          <w:p w14:paraId="3B5CD139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人J5:了解社會上有不同的群體和</w:t>
            </w: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文化，尊重並欣賞其差異。</w:t>
            </w:r>
          </w:p>
          <w:p w14:paraId="72D33F56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人J6:正視社會中的各種歧視，並採取行動來關懷與保護弱勢。</w:t>
            </w:r>
          </w:p>
          <w:p w14:paraId="2D31B8F5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人J7:探討違反人權的事件對個人、社區/部落、社會的影響，並提出改善策略或行動方案。</w:t>
            </w:r>
          </w:p>
          <w:p w14:paraId="67916C70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14:paraId="50F9F1EF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多J3:提高對弱勢或少數群體文化的覺察與省思。</w:t>
            </w:r>
          </w:p>
          <w:p w14:paraId="1FC33139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多J8:探討不同文化接觸時可能產生的衝突、融合或創新。</w:t>
            </w:r>
          </w:p>
          <w:p w14:paraId="1E44118E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【國際教育】</w:t>
            </w:r>
          </w:p>
          <w:p w14:paraId="346230C1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國J3:了解我國與全球議題之關聯性。</w:t>
            </w:r>
          </w:p>
          <w:p w14:paraId="6A58B5F3" w14:textId="35F5307C" w:rsidR="00306883" w:rsidRDefault="00306883" w:rsidP="00306883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國J4:尊重與欣賞世界不同文化的價值。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CCC2" w14:textId="77777777" w:rsidR="00306883" w:rsidRPr="00F52907" w:rsidRDefault="00306883" w:rsidP="0030688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綜合活動</w:t>
            </w:r>
          </w:p>
          <w:p w14:paraId="68492C4D" w14:textId="4F28DB6F" w:rsidR="00306883" w:rsidRDefault="00306883" w:rsidP="00306883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科技</w:t>
            </w:r>
          </w:p>
        </w:tc>
      </w:tr>
      <w:tr w:rsidR="00306883" w14:paraId="3841BB70" w14:textId="77777777" w:rsidTr="001B1012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767EA6" w14:textId="77777777" w:rsidR="00306883" w:rsidRDefault="00306883" w:rsidP="00306883">
            <w:pPr>
              <w:spacing w:line="39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57475" w14:textId="502BEEBA" w:rsidR="00306883" w:rsidRDefault="00306883" w:rsidP="00306883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4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208A4" w14:textId="77777777" w:rsidR="00306883" w:rsidRDefault="00306883" w:rsidP="0030688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第三單元　全球社會的公民</w:t>
            </w:r>
          </w:p>
          <w:p w14:paraId="4CB1714A" w14:textId="7832411C" w:rsidR="00306883" w:rsidRPr="00F52907" w:rsidRDefault="00306883" w:rsidP="0030688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第2課市場交易的魅力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8BE97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73B48497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6F4F779C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  <w:p w14:paraId="56AC8518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公1b-Ⅳ-1:比較社會現象的多種解釋觀點。</w:t>
            </w:r>
          </w:p>
          <w:p w14:paraId="337AD970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社3b-Ⅳ-1:適當選用多種管道蒐集與社會領域相關的資料。</w:t>
            </w:r>
          </w:p>
          <w:p w14:paraId="0AF470DD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社3b-IV-3:使用文字、照片、圖表、數據、地圖、年表、言語等多種方式，呈現並解釋探究結果。</w:t>
            </w:r>
          </w:p>
          <w:p w14:paraId="4E53F3FB" w14:textId="5E9A7339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社3d-Ⅳ-1:規劃與執行社會領域的問題探究、訪查、創作或展演等活動。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34099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公Bn-Ⅳ-1:個人與家庭如何解決食衣住行的需求？</w:t>
            </w:r>
          </w:p>
          <w:p w14:paraId="75F303C0" w14:textId="77777777" w:rsidR="00306883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公Bn-Ⅳ-2:人為什麼從自給自足轉向交易？</w:t>
            </w:r>
          </w:p>
          <w:p w14:paraId="485538D6" w14:textId="77777777" w:rsidR="00306883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公Bn-Ⅳ-3:自願的交易為什麼對雙方都有利？</w:t>
            </w:r>
          </w:p>
          <w:p w14:paraId="38E4CD99" w14:textId="77777777" w:rsidR="00306883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公Bn-Ⅳ-4:臺灣開放外國商品進口的利弊。</w:t>
            </w:r>
          </w:p>
          <w:p w14:paraId="05C3C4B2" w14:textId="44F2FD1B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9A587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14:paraId="5D8013E4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15880898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1EBE5EE0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084A7EEF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5.口頭詢問</w:t>
            </w:r>
          </w:p>
          <w:p w14:paraId="2CF45C36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6.</w:t>
            </w:r>
            <w:r>
              <w:rPr>
                <w:rFonts w:ascii="標楷體" w:eastAsia="標楷體" w:hAnsi="標楷體" w:hint="eastAsia"/>
                <w:szCs w:val="24"/>
              </w:rPr>
              <w:t>書面</w:t>
            </w:r>
            <w:r w:rsidRPr="00F52907">
              <w:rPr>
                <w:rFonts w:ascii="標楷體" w:eastAsia="標楷體" w:hAnsi="標楷體" w:hint="eastAsia"/>
                <w:szCs w:val="24"/>
              </w:rPr>
              <w:t>報告</w:t>
            </w:r>
          </w:p>
          <w:p w14:paraId="425D9257" w14:textId="35823EBD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7.</w:t>
            </w:r>
            <w:r>
              <w:rPr>
                <w:rFonts w:ascii="標楷體" w:eastAsia="標楷體" w:hAnsi="標楷體" w:hint="eastAsia"/>
                <w:szCs w:val="24"/>
              </w:rPr>
              <w:t>口頭</w:t>
            </w:r>
            <w:r w:rsidRPr="00F52907">
              <w:rPr>
                <w:rFonts w:ascii="標楷體" w:eastAsia="標楷體" w:hAnsi="標楷體" w:hint="eastAsia"/>
                <w:szCs w:val="24"/>
              </w:rPr>
              <w:t>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CB64B" w14:textId="77777777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【國際教育】</w:t>
            </w:r>
          </w:p>
          <w:p w14:paraId="1AC3FDDB" w14:textId="73AA383B" w:rsidR="00306883" w:rsidRPr="00F52907" w:rsidRDefault="00306883" w:rsidP="0030688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國J3:了解我國與全球議題之關聯性。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C193B" w14:textId="77777777" w:rsidR="00306883" w:rsidRPr="00F52907" w:rsidRDefault="00306883" w:rsidP="0030688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數學</w:t>
            </w:r>
          </w:p>
          <w:p w14:paraId="6BEE83C3" w14:textId="70A0D88D" w:rsidR="00306883" w:rsidRPr="00F52907" w:rsidRDefault="00306883" w:rsidP="0030688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</w:tc>
      </w:tr>
      <w:tr w:rsidR="00032834" w14:paraId="41503AEE" w14:textId="77777777" w:rsidTr="001B1012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70805" w14:textId="77777777" w:rsidR="00032834" w:rsidRDefault="00032834" w:rsidP="00032834">
            <w:pPr>
              <w:spacing w:line="39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B4F88" w14:textId="0B2D944C" w:rsidR="00032834" w:rsidRDefault="00032834" w:rsidP="00032834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6D239" w14:textId="2E269D27" w:rsidR="00032834" w:rsidRPr="00F52907" w:rsidRDefault="00032834" w:rsidP="0003283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6641">
              <w:rPr>
                <w:rFonts w:ascii="標楷體" w:eastAsia="標楷體" w:hAnsi="標楷體" w:cs="新細明體" w:hint="eastAsia"/>
                <w:kern w:val="0"/>
                <w:szCs w:val="24"/>
              </w:rPr>
              <w:t>第一次段考複習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(第1、2課)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029EB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56A4CF52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0BB26A6A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  <w:p w14:paraId="56A90E04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公1c-Ⅳ-1:運用公民知識，提出自己對公共議題的見解。</w:t>
            </w:r>
          </w:p>
          <w:p w14:paraId="0045E88F" w14:textId="77777777" w:rsidR="00032834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社2a-Ⅳ-3:關心不同的社會文化及其發展，並展現開闊的世界觀。</w:t>
            </w:r>
          </w:p>
          <w:p w14:paraId="36785EE0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42DC799D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1F324564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  <w:p w14:paraId="669CE07F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公1b-Ⅳ-1:比較社會現象的多種解釋觀點。</w:t>
            </w:r>
          </w:p>
          <w:p w14:paraId="2B5D59CE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社3b-Ⅳ-1:適當選用多種管道蒐集與社會領域相關的資料。</w:t>
            </w:r>
          </w:p>
          <w:p w14:paraId="374AFC5E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社3b-IV-3:使用文字、照片、圖表、數據、地圖、年表、言語等多種方式，呈現並解釋探究結果。</w:t>
            </w:r>
          </w:p>
          <w:p w14:paraId="2F9BA8EE" w14:textId="52C07565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社3d-Ⅳ-1:規劃與執行社會領域的問題探究、訪查、創作或</w:t>
            </w: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展演等活動。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2DD21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公Dd-Ⅳ-1:可以用哪些現象或議題來理解「全球化過程」？</w:t>
            </w:r>
          </w:p>
          <w:p w14:paraId="7CCA1DE4" w14:textId="77777777" w:rsidR="00032834" w:rsidRDefault="00032834" w:rsidP="00032834">
            <w:pPr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公Dd-Ⅳ-1:可以用哪些現象或議題來理解「全球化過程」？</w:t>
            </w:r>
          </w:p>
          <w:p w14:paraId="31DCB641" w14:textId="77777777" w:rsidR="00032834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公Dd-Ⅳ-2:全球化帶來哪些影響？人們有哪些回應和評價？</w:t>
            </w:r>
          </w:p>
          <w:p w14:paraId="3A609BBB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公Bn-Ⅳ-1:個人與家庭如何解決食衣住行的需求？</w:t>
            </w:r>
          </w:p>
          <w:p w14:paraId="274332E5" w14:textId="77777777" w:rsidR="00032834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公Bn-Ⅳ-2:人為什麼從自給自足轉向交易？</w:t>
            </w:r>
          </w:p>
          <w:p w14:paraId="58044C7D" w14:textId="77777777" w:rsidR="00032834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公Bn-Ⅳ-3:自願的交易為什麼對雙方都有利？</w:t>
            </w:r>
          </w:p>
          <w:p w14:paraId="37F73452" w14:textId="77777777" w:rsidR="00032834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公Bn-Ⅳ-4:臺灣開放外國商品進口的利弊。</w:t>
            </w:r>
          </w:p>
          <w:p w14:paraId="01AC6C3C" w14:textId="0A4C72CC" w:rsidR="00032834" w:rsidRPr="00032834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3782C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14:paraId="50360C38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447FB130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71BD470A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055B4B37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5.口頭詢問</w:t>
            </w:r>
          </w:p>
          <w:p w14:paraId="1A6124C5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6.</w:t>
            </w:r>
            <w:r>
              <w:rPr>
                <w:rFonts w:ascii="標楷體" w:eastAsia="標楷體" w:hAnsi="標楷體" w:hint="eastAsia"/>
                <w:szCs w:val="24"/>
              </w:rPr>
              <w:t>書面</w:t>
            </w:r>
            <w:r w:rsidRPr="00F52907">
              <w:rPr>
                <w:rFonts w:ascii="標楷體" w:eastAsia="標楷體" w:hAnsi="標楷體" w:hint="eastAsia"/>
                <w:szCs w:val="24"/>
              </w:rPr>
              <w:t>報告</w:t>
            </w:r>
          </w:p>
          <w:p w14:paraId="4EC0EEFF" w14:textId="1BCC5E5A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7.</w:t>
            </w:r>
            <w:r>
              <w:rPr>
                <w:rFonts w:ascii="標楷體" w:eastAsia="標楷體" w:hAnsi="標楷體" w:hint="eastAsia"/>
                <w:szCs w:val="24"/>
              </w:rPr>
              <w:t>口頭</w:t>
            </w:r>
            <w:r w:rsidRPr="00F52907">
              <w:rPr>
                <w:rFonts w:ascii="標楷體" w:eastAsia="標楷體" w:hAnsi="標楷體" w:hint="eastAsia"/>
                <w:szCs w:val="24"/>
              </w:rPr>
              <w:t>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062C0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14:paraId="1B696354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  <w:p w14:paraId="35143F7E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人J6:正視社會中的各種歧視，並採取行動來關懷與保護弱勢。</w:t>
            </w:r>
          </w:p>
          <w:p w14:paraId="64D4A488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人J7:探討違反人權的事件對個人、社區/部落、社會的影響，並提出改善策略或行動方案。</w:t>
            </w:r>
          </w:p>
          <w:p w14:paraId="4CB8D47D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14:paraId="69BCAC81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多J3:提高對弱勢或少數群體文化的覺察與省思。</w:t>
            </w:r>
          </w:p>
          <w:p w14:paraId="5DF2BDF6" w14:textId="77777777" w:rsidR="00032834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多J8:探討</w:t>
            </w: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不同文化接觸時可能產生的衝突、融合或創新。</w:t>
            </w:r>
          </w:p>
          <w:p w14:paraId="747018E4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【國際教育】</w:t>
            </w:r>
          </w:p>
          <w:p w14:paraId="5A9D8521" w14:textId="0B77D7B8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國J3:了解我國與全球議題之關聯性。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DD782" w14:textId="0C157428" w:rsidR="00032834" w:rsidRPr="00F52907" w:rsidRDefault="00032834" w:rsidP="0003283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數學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、科技、</w:t>
            </w:r>
          </w:p>
          <w:p w14:paraId="68092152" w14:textId="29318C8A" w:rsidR="00032834" w:rsidRPr="00F52907" w:rsidRDefault="00032834" w:rsidP="0003283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</w:t>
            </w:r>
          </w:p>
        </w:tc>
      </w:tr>
      <w:tr w:rsidR="00032834" w14:paraId="0428B45B" w14:textId="77777777" w:rsidTr="001530E0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D0C3F" w14:textId="77777777" w:rsidR="00032834" w:rsidRDefault="00032834" w:rsidP="0003283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B9F3C" w14:textId="5644FD83" w:rsidR="00032834" w:rsidRDefault="00032834" w:rsidP="00032834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8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 w:rsidR="001324FA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 w:rsidR="001324FA"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3882A" w14:textId="77777777" w:rsidR="00032834" w:rsidRDefault="00032834" w:rsidP="0003283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第三單元　全球社會的公民</w:t>
            </w:r>
          </w:p>
          <w:p w14:paraId="32588C2D" w14:textId="1B8B8635" w:rsidR="00032834" w:rsidRDefault="00032834" w:rsidP="00032834"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第3課勞動參與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855A7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1EEABC90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2E50B26F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社1b-Ⅳ-1:應用社會領域內容知識解析生活經驗或社會現象。</w:t>
            </w:r>
          </w:p>
          <w:p w14:paraId="0A0669DA" w14:textId="68DA2929" w:rsidR="00032834" w:rsidRDefault="00032834" w:rsidP="00032834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08A9D" w14:textId="77777777" w:rsidR="00032834" w:rsidRDefault="00032834" w:rsidP="00032834">
            <w:pPr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公Cd-Ⅳ-3:為什麼需要立法保障公平的市場勞動參與？</w:t>
            </w:r>
          </w:p>
          <w:p w14:paraId="331778F5" w14:textId="2D7C6738" w:rsidR="00032834" w:rsidRDefault="00032834" w:rsidP="00032834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0117A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1.教師觀察</w:t>
            </w:r>
          </w:p>
          <w:p w14:paraId="40CB5288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532A03BF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0DDE9626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2F32E887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5.口頭詢問</w:t>
            </w:r>
          </w:p>
          <w:p w14:paraId="4F0F49C6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6.專案報告</w:t>
            </w:r>
          </w:p>
          <w:p w14:paraId="268821A7" w14:textId="188E1CC1" w:rsidR="00032834" w:rsidRDefault="00032834" w:rsidP="00032834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7.活動報告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1DA34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14:paraId="3F4CB84F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性J3:檢視家庭、學校、職場中基於性別刻板印象產生的偏見與歧視。</w:t>
            </w:r>
          </w:p>
          <w:p w14:paraId="7D478A1C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性J10:探究社會中資源運用與分配的性別不平等，並提出解決策略。</w:t>
            </w:r>
          </w:p>
          <w:p w14:paraId="3C8A4517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14:paraId="1F895302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人J2:關懷國內人權議</w:t>
            </w: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題，提出一個符合正義的社會藍圖，並進行社會改進與行動。</w:t>
            </w:r>
          </w:p>
          <w:p w14:paraId="72422A6C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人J7:探討違反人權的事件對個人、社區/部落、社會的影響，並提出改善策略或行動方案。</w:t>
            </w:r>
          </w:p>
          <w:p w14:paraId="6F626200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【國際教育】</w:t>
            </w:r>
          </w:p>
          <w:p w14:paraId="2C568214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國J7:察覺偏見與歧視對全球競合之影響。</w:t>
            </w:r>
          </w:p>
          <w:p w14:paraId="4F7FC48E" w14:textId="0DC8F849" w:rsidR="00032834" w:rsidRDefault="00032834" w:rsidP="00032834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國J9:尊重與維護不同文化群體的人權與尊嚴。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460F6" w14:textId="71E9B2C7" w:rsidR="00032834" w:rsidRDefault="00032834" w:rsidP="00032834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綜合活動</w:t>
            </w:r>
          </w:p>
        </w:tc>
      </w:tr>
      <w:tr w:rsidR="00032834" w14:paraId="49229965" w14:textId="77777777" w:rsidTr="0088136F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BCB9F" w14:textId="77777777" w:rsidR="00032834" w:rsidRDefault="00032834" w:rsidP="0003283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F4DF4" w14:textId="18B54D3B" w:rsidR="00032834" w:rsidRDefault="00032834" w:rsidP="00032834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</w:t>
            </w:r>
            <w:r w:rsidR="001324FA">
              <w:rPr>
                <w:rStyle w:val="1c"/>
                <w:rFonts w:ascii="標楷體" w:hAnsi="標楷體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 w:rsidR="001324FA"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DAE76" w14:textId="77777777" w:rsidR="00032834" w:rsidRDefault="00032834" w:rsidP="0003283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第三單元　全球社會的公民</w:t>
            </w:r>
          </w:p>
          <w:p w14:paraId="40BE7683" w14:textId="09EAB63E" w:rsidR="00032834" w:rsidRDefault="00032834" w:rsidP="00032834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第4課國際社會的參與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E260B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社1a-Ⅳ-1:發覺生活經驗或社會現象與社會領域內容知識的關係。</w:t>
            </w:r>
          </w:p>
          <w:p w14:paraId="12E62C58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公1a-Ⅳ-1:理解公民知識的核心概念。</w:t>
            </w:r>
          </w:p>
          <w:p w14:paraId="233FF63A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社1b-Ⅳ-1:應用社會領域內容知識解析生活經驗或社會現象。</w:t>
            </w:r>
          </w:p>
          <w:p w14:paraId="67D5C2C5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公1c-Ⅳ-1:運用公民知識，提出自己對公共議題的見解。</w:t>
            </w:r>
          </w:p>
          <w:p w14:paraId="0E9DE626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社2a-Ⅳ-3:關心不同的社會文化及其發展，並展現開闊的世界觀。</w:t>
            </w:r>
          </w:p>
          <w:p w14:paraId="65D55694" w14:textId="5A92E677" w:rsidR="00032834" w:rsidRDefault="00032834" w:rsidP="00032834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社2c-Ⅳ-2:珍視重要的公民價值並願意付諸行動。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CF87D" w14:textId="77777777" w:rsidR="00032834" w:rsidRDefault="00032834" w:rsidP="00032834">
            <w:pPr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公Ca-Ⅳ-1:日常生活和公共事務中的爭議，為什麼應該以非暴力的方式來解決？</w:t>
            </w:r>
          </w:p>
          <w:p w14:paraId="43E05DE0" w14:textId="77777777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公Bb-Ⅳ-1:除了家庭之外，個人還會參與哪些團體？為什</w:t>
            </w: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麼？</w:t>
            </w:r>
          </w:p>
          <w:p w14:paraId="4467678C" w14:textId="117E3029" w:rsidR="00032834" w:rsidRDefault="00C94089" w:rsidP="00C94089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公Dd-Ⅳ-3:兩岸關係對我國的國際參與有什麼影響？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0FD1A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1.教師觀察</w:t>
            </w:r>
          </w:p>
          <w:p w14:paraId="197AA956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2.自我評量</w:t>
            </w:r>
          </w:p>
          <w:p w14:paraId="11BF0862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3.同儕互評</w:t>
            </w:r>
          </w:p>
          <w:p w14:paraId="68B15DA8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4.紙筆測驗</w:t>
            </w:r>
          </w:p>
          <w:p w14:paraId="7762EFDD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5.口頭詢問</w:t>
            </w:r>
          </w:p>
          <w:p w14:paraId="2998D877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6.專案報告</w:t>
            </w:r>
          </w:p>
          <w:p w14:paraId="4DFC4265" w14:textId="67B5055A" w:rsidR="00032834" w:rsidRDefault="00032834" w:rsidP="00032834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7.活動報告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B2969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【國際教育】</w:t>
            </w:r>
          </w:p>
          <w:p w14:paraId="29906136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國J3:了解我國與全球議題之關聯</w:t>
            </w: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性。</w:t>
            </w:r>
          </w:p>
          <w:p w14:paraId="22EE13B5" w14:textId="77777777" w:rsidR="00032834" w:rsidRPr="00F52907" w:rsidRDefault="00032834" w:rsidP="0003283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國J5:檢視個人在全球競爭與合作中可以扮演的角色。</w:t>
            </w:r>
          </w:p>
          <w:p w14:paraId="618C030B" w14:textId="2276DE59" w:rsidR="00032834" w:rsidRDefault="00032834" w:rsidP="00032834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國J6:具備參與國際交流活動的能力。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D9B7B" w14:textId="453CBCC5" w:rsidR="00032834" w:rsidRDefault="00032834" w:rsidP="00032834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綜合活動</w:t>
            </w:r>
          </w:p>
        </w:tc>
      </w:tr>
      <w:tr w:rsidR="00C94089" w14:paraId="78877691" w14:textId="77777777" w:rsidTr="009C397B">
        <w:trPr>
          <w:trHeight w:val="7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795293" w14:textId="77777777" w:rsidR="00C94089" w:rsidRDefault="00C94089" w:rsidP="00C9408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1AC25" w14:textId="1D5F8B06" w:rsidR="00C94089" w:rsidRDefault="00C94089" w:rsidP="00C94089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</w:t>
            </w:r>
            <w:r w:rsidR="001324FA">
              <w:rPr>
                <w:rStyle w:val="1c"/>
                <w:rFonts w:ascii="標楷體" w:hAnsi="標楷體"/>
                <w:kern w:val="0"/>
                <w:szCs w:val="24"/>
              </w:rPr>
              <w:t>4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 w:rsidR="001324FA"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4E136" w14:textId="43F0444F" w:rsidR="00C94089" w:rsidRDefault="00C1312B" w:rsidP="00C9408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全球化與反全球化的觀點</w:t>
            </w:r>
          </w:p>
          <w:p w14:paraId="4715B9A5" w14:textId="028DB0B1" w:rsidR="00C94089" w:rsidRDefault="00C94089" w:rsidP="00C9408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自由貿易的省思探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DE750" w14:textId="77777777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社1b-Ⅳ-1 應用社會領域內容知識解析生活經驗或社會現象。</w:t>
            </w:r>
          </w:p>
          <w:p w14:paraId="277FBD3E" w14:textId="643F9D2F" w:rsidR="00C94089" w:rsidRDefault="00C94089" w:rsidP="00C94089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E0BF5" w14:textId="77777777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公Dd-Ⅳ-2全球化帶來哪些影響？人們有哪些回應和評價？</w:t>
            </w:r>
          </w:p>
          <w:p w14:paraId="399DA7D2" w14:textId="77777777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公Bn-Ⅳ-3自願的交易為什麼對雙方都有利？</w:t>
            </w:r>
          </w:p>
          <w:p w14:paraId="6A8BC63E" w14:textId="703BF9D4" w:rsidR="00C94089" w:rsidRDefault="00C94089" w:rsidP="00C94089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公Bn-Ⅳ-4臺灣開放外國商品進口的利弊。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C325A" w14:textId="57630C88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1.口頭</w:t>
            </w:r>
            <w:r w:rsidR="001324FA">
              <w:rPr>
                <w:rFonts w:ascii="標楷體" w:eastAsia="標楷體" w:hAnsi="標楷體" w:hint="eastAsia"/>
                <w:szCs w:val="24"/>
              </w:rPr>
              <w:t>提</w:t>
            </w:r>
            <w:r w:rsidRPr="00F52907">
              <w:rPr>
                <w:rFonts w:ascii="標楷體" w:eastAsia="標楷體" w:hAnsi="標楷體" w:hint="eastAsia"/>
                <w:szCs w:val="24"/>
              </w:rPr>
              <w:t>問</w:t>
            </w:r>
          </w:p>
          <w:p w14:paraId="4B5475BF" w14:textId="44A4BD82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2.閱讀</w:t>
            </w:r>
            <w:r w:rsidR="001324FA">
              <w:rPr>
                <w:rFonts w:ascii="標楷體" w:eastAsia="標楷體" w:hAnsi="標楷體" w:hint="eastAsia"/>
                <w:szCs w:val="24"/>
              </w:rPr>
              <w:t>報告</w:t>
            </w:r>
          </w:p>
          <w:p w14:paraId="0F4126BF" w14:textId="579B39AE" w:rsidR="00C94089" w:rsidRDefault="00C94089" w:rsidP="00C94089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3.資料</w:t>
            </w:r>
            <w:r w:rsidR="001324FA">
              <w:rPr>
                <w:rFonts w:ascii="標楷體" w:eastAsia="標楷體" w:hAnsi="標楷體" w:hint="eastAsia"/>
                <w:szCs w:val="24"/>
              </w:rPr>
              <w:t>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E0D2F" w14:textId="77777777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14:paraId="553CA914" w14:textId="77777777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人J4 了解平等、正義的原則，並在生活中實踐。</w:t>
            </w:r>
          </w:p>
          <w:p w14:paraId="132F4F6B" w14:textId="77777777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【閱讀理解】</w:t>
            </w:r>
          </w:p>
          <w:p w14:paraId="1906659C" w14:textId="77777777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閱J2 發展跨文本的比對、分析、深究的能力，以判讀文本知識的正確性。</w:t>
            </w:r>
          </w:p>
          <w:p w14:paraId="2574CBD1" w14:textId="77777777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閱J7 小心求證資訊來源，判讀文本知識的正確性。</w:t>
            </w:r>
          </w:p>
          <w:p w14:paraId="0CBBE8F8" w14:textId="77777777" w:rsidR="00C94089" w:rsidRPr="00F52907" w:rsidRDefault="00C94089" w:rsidP="00C9408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lastRenderedPageBreak/>
              <w:t>【國際教育】</w:t>
            </w:r>
          </w:p>
          <w:p w14:paraId="51782848" w14:textId="1FE535FB" w:rsidR="00C94089" w:rsidRDefault="00C94089" w:rsidP="00C94089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hint="eastAsia"/>
                <w:szCs w:val="24"/>
              </w:rPr>
              <w:t>國J1 理解國家發展和全球之關連性。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764" w14:textId="77777777" w:rsidR="00C94089" w:rsidRPr="00F52907" w:rsidRDefault="00C94089" w:rsidP="00C9408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綜合活動</w:t>
            </w:r>
          </w:p>
          <w:p w14:paraId="09AE2328" w14:textId="45A66C90" w:rsidR="00C94089" w:rsidRDefault="00C94089" w:rsidP="00C94089">
            <w:pPr>
              <w:rPr>
                <w:rFonts w:ascii="標楷體" w:eastAsia="標楷體" w:hAnsi="標楷體"/>
                <w:color w:val="000000"/>
              </w:rPr>
            </w:pPr>
            <w:r w:rsidRPr="00F52907">
              <w:rPr>
                <w:rFonts w:ascii="標楷體" w:eastAsia="標楷體" w:hAnsi="標楷體" w:cs="新細明體" w:hint="eastAsia"/>
                <w:kern w:val="0"/>
                <w:szCs w:val="24"/>
              </w:rPr>
              <w:t>語文領域國文</w:t>
            </w:r>
          </w:p>
        </w:tc>
      </w:tr>
      <w:tr w:rsidR="001324FA" w14:paraId="47EB2869" w14:textId="77777777" w:rsidTr="00F808AE">
        <w:trPr>
          <w:trHeight w:val="7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3220AC" w14:textId="3EA1F6DB" w:rsidR="001324FA" w:rsidRDefault="001324FA" w:rsidP="001324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C3A8D" w14:textId="453D7637" w:rsidR="001324FA" w:rsidRDefault="001324FA" w:rsidP="001324FA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16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18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F2BC7" w14:textId="4A6E4DF6" w:rsidR="001324FA" w:rsidRPr="001324FA" w:rsidRDefault="001324FA" w:rsidP="001324F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言論自由與媒體自由探討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7D3F3" w14:textId="77777777" w:rsidR="001324FA" w:rsidRPr="00A16365" w:rsidRDefault="001324FA" w:rsidP="001324F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社1b-IV-1 應用社會領域內容知識解析生活經驗或社會現象。</w:t>
            </w:r>
          </w:p>
          <w:p w14:paraId="4D3F7B89" w14:textId="725ADE60" w:rsidR="001324FA" w:rsidRDefault="001324FA" w:rsidP="001324FA">
            <w:pPr>
              <w:rPr>
                <w:rFonts w:ascii="標楷體" w:eastAsia="標楷體" w:hAnsi="標楷體"/>
                <w:color w:val="00000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BFC05" w14:textId="77777777" w:rsidR="001324FA" w:rsidRPr="00A16365" w:rsidRDefault="001324FA" w:rsidP="001324F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14:paraId="1AB000B8" w14:textId="77777777" w:rsidR="001324FA" w:rsidRPr="00A16365" w:rsidRDefault="001324FA" w:rsidP="001324F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14:paraId="1773158E" w14:textId="6D184F75" w:rsidR="001324FA" w:rsidRDefault="001324FA" w:rsidP="001324FA">
            <w:pPr>
              <w:rPr>
                <w:rFonts w:ascii="標楷體" w:eastAsia="標楷體" w:hAnsi="標楷體"/>
                <w:color w:val="00000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AC3EC" w14:textId="28FDC88C" w:rsidR="001324FA" w:rsidRPr="00A16365" w:rsidRDefault="001324FA" w:rsidP="001324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與討論</w:t>
            </w:r>
          </w:p>
          <w:p w14:paraId="3225B83E" w14:textId="15866101" w:rsidR="001324FA" w:rsidRDefault="001324FA" w:rsidP="001324FA">
            <w:pPr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分組報告</w:t>
            </w:r>
          </w:p>
          <w:p w14:paraId="5F441E08" w14:textId="1A0F92D8" w:rsidR="001324FA" w:rsidRDefault="001324FA" w:rsidP="001324FA">
            <w:pPr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口頭問答</w:t>
            </w:r>
          </w:p>
          <w:p w14:paraId="15D01A75" w14:textId="77777777" w:rsidR="001324FA" w:rsidRDefault="001324FA" w:rsidP="001324FA">
            <w:pPr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  <w:p w14:paraId="350EB9CF" w14:textId="5F6B4AE9" w:rsidR="001324FA" w:rsidRDefault="001324FA" w:rsidP="001324F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12981" w14:textId="77777777" w:rsidR="001324FA" w:rsidRPr="00A16365" w:rsidRDefault="001324FA" w:rsidP="001324F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4D2191A" w14:textId="77777777" w:rsidR="001324FA" w:rsidRPr="00A16365" w:rsidRDefault="001324FA" w:rsidP="001324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14:paraId="5B19A8C0" w14:textId="77777777" w:rsidR="001324FA" w:rsidRPr="00A16365" w:rsidRDefault="001324FA" w:rsidP="001324F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10FB1025" w14:textId="026BB155" w:rsidR="001324FA" w:rsidRDefault="001324FA" w:rsidP="001324FA">
            <w:pPr>
              <w:rPr>
                <w:rFonts w:ascii="標楷體" w:eastAsia="標楷體" w:hAnsi="標楷體"/>
                <w:color w:val="000000"/>
              </w:rPr>
            </w:pPr>
            <w:r w:rsidRPr="00A1636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71C08" w14:textId="33806339" w:rsidR="001324FA" w:rsidRDefault="001324FA" w:rsidP="001324FA">
            <w:pPr>
              <w:rPr>
                <w:rFonts w:ascii="標楷體" w:eastAsia="標楷體" w:hAnsi="標楷體"/>
                <w:color w:val="00000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032834" w14:paraId="29FDF553" w14:textId="7777777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39E1E" w14:textId="77777777" w:rsidR="00032834" w:rsidRDefault="00032834" w:rsidP="00032834">
            <w:pPr>
              <w:spacing w:line="30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14:paraId="3BB5CA5A" w14:textId="77777777" w:rsidR="00032834" w:rsidRDefault="00032834" w:rsidP="00032834">
            <w:pPr>
              <w:spacing w:line="30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92750" w14:textId="77777777" w:rsidR="00C1312B" w:rsidRDefault="00C1312B" w:rsidP="00C1312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1.教學投影片</w:t>
            </w:r>
          </w:p>
          <w:p w14:paraId="6135DEC2" w14:textId="77777777" w:rsidR="00C1312B" w:rsidRDefault="00C1312B" w:rsidP="00C1312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2.學習單</w:t>
            </w:r>
          </w:p>
          <w:p w14:paraId="484DCE04" w14:textId="6BE28E54" w:rsidR="00C1312B" w:rsidRDefault="00C1312B" w:rsidP="00C1312B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3.電腦</w:t>
            </w:r>
          </w:p>
          <w:p w14:paraId="4820B649" w14:textId="71902EF9" w:rsidR="00032834" w:rsidRDefault="001C19AB" w:rsidP="00C1312B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</w:rPr>
              <w:t>4</w:t>
            </w:r>
            <w:r w:rsidR="00C1312B">
              <w:rPr>
                <w:rFonts w:ascii="標楷體" w:eastAsia="標楷體" w:hAnsi="標楷體" w:hint="eastAsia"/>
              </w:rPr>
              <w:t>.影音資料與網路資源等相關教學媒體</w:t>
            </w:r>
          </w:p>
        </w:tc>
      </w:tr>
      <w:tr w:rsidR="00032834" w14:paraId="1410D87B" w14:textId="7777777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B92CB9" w14:textId="77777777" w:rsidR="00032834" w:rsidRDefault="00032834" w:rsidP="00032834">
            <w:pPr>
              <w:spacing w:line="30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57831" w14:textId="77777777" w:rsidR="00032834" w:rsidRDefault="00032834" w:rsidP="00032834">
            <w:pPr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654D90B7" w14:textId="77777777" w:rsidR="00552AA7" w:rsidRDefault="00552AA7" w:rsidP="007846F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p w14:paraId="6BB5B8DC" w14:textId="77777777"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70405F26" w14:textId="77777777" w:rsidR="00080CB0" w:rsidRDefault="00080CB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sectPr w:rsidR="00080CB0" w:rsidSect="00401920">
      <w:footerReference w:type="default" r:id="rId7"/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13DF0" w14:textId="77777777" w:rsidR="00AD705F" w:rsidRDefault="00AD705F">
      <w:r>
        <w:separator/>
      </w:r>
    </w:p>
  </w:endnote>
  <w:endnote w:type="continuationSeparator" w:id="0">
    <w:p w14:paraId="5667297D" w14:textId="77777777" w:rsidR="00AD705F" w:rsidRDefault="00AD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AD078" w14:textId="77777777" w:rsidR="001E0F91" w:rsidRDefault="001E0F91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C13A60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14:paraId="186C75EB" w14:textId="77777777" w:rsidR="001E0F91" w:rsidRDefault="001E0F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B20C2" w14:textId="77777777" w:rsidR="00AD705F" w:rsidRDefault="00AD705F">
      <w:r>
        <w:rPr>
          <w:color w:val="000000"/>
        </w:rPr>
        <w:separator/>
      </w:r>
    </w:p>
  </w:footnote>
  <w:footnote w:type="continuationSeparator" w:id="0">
    <w:p w14:paraId="6379D32A" w14:textId="77777777" w:rsidR="00AD705F" w:rsidRDefault="00AD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32834"/>
    <w:rsid w:val="0004146E"/>
    <w:rsid w:val="00080CB0"/>
    <w:rsid w:val="000B7630"/>
    <w:rsid w:val="000E55FC"/>
    <w:rsid w:val="000F4FE5"/>
    <w:rsid w:val="001324FA"/>
    <w:rsid w:val="001512F8"/>
    <w:rsid w:val="00174383"/>
    <w:rsid w:val="001C19AB"/>
    <w:rsid w:val="001E0F91"/>
    <w:rsid w:val="001F6BA2"/>
    <w:rsid w:val="002E1C57"/>
    <w:rsid w:val="002E3691"/>
    <w:rsid w:val="00306883"/>
    <w:rsid w:val="00330392"/>
    <w:rsid w:val="00391445"/>
    <w:rsid w:val="00401920"/>
    <w:rsid w:val="004116B5"/>
    <w:rsid w:val="004154E3"/>
    <w:rsid w:val="00432A39"/>
    <w:rsid w:val="004712C7"/>
    <w:rsid w:val="005433EC"/>
    <w:rsid w:val="00552AA7"/>
    <w:rsid w:val="0061733E"/>
    <w:rsid w:val="006738D6"/>
    <w:rsid w:val="006C1E1C"/>
    <w:rsid w:val="007846F7"/>
    <w:rsid w:val="007D5D4C"/>
    <w:rsid w:val="00906F0A"/>
    <w:rsid w:val="00941430"/>
    <w:rsid w:val="00A36407"/>
    <w:rsid w:val="00A534A1"/>
    <w:rsid w:val="00A57332"/>
    <w:rsid w:val="00AA35FA"/>
    <w:rsid w:val="00AD705F"/>
    <w:rsid w:val="00B05764"/>
    <w:rsid w:val="00B31EE4"/>
    <w:rsid w:val="00C1312B"/>
    <w:rsid w:val="00C13A60"/>
    <w:rsid w:val="00C36641"/>
    <w:rsid w:val="00C83DF7"/>
    <w:rsid w:val="00C94089"/>
    <w:rsid w:val="00CF6121"/>
    <w:rsid w:val="00D56734"/>
    <w:rsid w:val="00DF62DD"/>
    <w:rsid w:val="00E17363"/>
    <w:rsid w:val="00E92AA4"/>
    <w:rsid w:val="00ED084C"/>
    <w:rsid w:val="00ED0DF1"/>
    <w:rsid w:val="00F03DD8"/>
    <w:rsid w:val="00FC2830"/>
    <w:rsid w:val="00FF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82CB4"/>
  <w15:docId w15:val="{BD215EED-DA42-481A-9FD6-0886ED63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1151</Words>
  <Characters>6564</Characters>
  <Application>Microsoft Office Word</Application>
  <DocSecurity>0</DocSecurity>
  <Lines>54</Lines>
  <Paragraphs>15</Paragraphs>
  <ScaleCrop>false</ScaleCrop>
  <Company/>
  <LinksUpToDate>false</LinksUpToDate>
  <CharactersWithSpaces>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嘉均 馬</cp:lastModifiedBy>
  <cp:revision>5</cp:revision>
  <cp:lastPrinted>2020-02-13T07:28:00Z</cp:lastPrinted>
  <dcterms:created xsi:type="dcterms:W3CDTF">2021-06-01T06:40:00Z</dcterms:created>
  <dcterms:modified xsi:type="dcterms:W3CDTF">2021-06-02T02:43:00Z</dcterms:modified>
</cp:coreProperties>
</file>