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61730" w14:textId="066011B4" w:rsidR="001D6E5A" w:rsidRPr="00350507" w:rsidRDefault="00CF38C8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3556B7">
        <w:rPr>
          <w:rFonts w:ascii="標楷體" w:eastAsia="標楷體" w:hAnsi="標楷體" w:cs="標楷體"/>
          <w:b/>
          <w:sz w:val="32"/>
          <w:szCs w:val="28"/>
        </w:rPr>
        <w:t>立中正</w:t>
      </w:r>
      <w:r>
        <w:rPr>
          <w:rFonts w:ascii="標楷體" w:eastAsia="標楷體" w:hAnsi="標楷體" w:cs="標楷體"/>
          <w:b/>
          <w:sz w:val="32"/>
          <w:szCs w:val="28"/>
        </w:rPr>
        <w:t>國民中學112</w:t>
      </w:r>
      <w:r w:rsidR="00484020">
        <w:rPr>
          <w:rFonts w:ascii="標楷體" w:eastAsia="標楷體" w:hAnsi="標楷體" w:cs="標楷體"/>
          <w:b/>
          <w:sz w:val="32"/>
          <w:szCs w:val="28"/>
        </w:rPr>
        <w:t>學</w:t>
      </w:r>
      <w:r>
        <w:rPr>
          <w:rFonts w:ascii="標楷體" w:eastAsia="標楷體" w:hAnsi="標楷體" w:cs="標楷體"/>
          <w:b/>
          <w:sz w:val="32"/>
          <w:szCs w:val="28"/>
        </w:rPr>
        <w:t>年度</w:t>
      </w:r>
      <w:r w:rsidR="00484020">
        <w:rPr>
          <w:rFonts w:ascii="標楷體" w:eastAsia="標楷體" w:hAnsi="標楷體" w:cs="標楷體" w:hint="eastAsia"/>
          <w:b/>
          <w:sz w:val="32"/>
          <w:szCs w:val="28"/>
        </w:rPr>
        <w:t>8年級</w:t>
      </w:r>
      <w:r w:rsidR="005A276C">
        <w:rPr>
          <w:rFonts w:ascii="標楷體" w:eastAsia="標楷體" w:hAnsi="標楷體" w:cs="標楷體"/>
          <w:b/>
          <w:sz w:val="32"/>
          <w:szCs w:val="28"/>
        </w:rPr>
        <w:t>自</w:t>
      </w:r>
      <w:r w:rsidR="005A276C">
        <w:rPr>
          <w:rFonts w:ascii="標楷體" w:eastAsia="標楷體" w:hAnsi="標楷體" w:cs="標楷體" w:hint="eastAsia"/>
          <w:b/>
          <w:sz w:val="32"/>
          <w:szCs w:val="28"/>
        </w:rPr>
        <w:t>然</w:t>
      </w:r>
      <w:r>
        <w:rPr>
          <w:rFonts w:ascii="標楷體" w:eastAsia="標楷體" w:hAnsi="標楷體" w:cs="標楷體"/>
          <w:b/>
          <w:sz w:val="32"/>
          <w:szCs w:val="28"/>
        </w:rPr>
        <w:t>領域/</w:t>
      </w:r>
      <w:r w:rsidR="005A276C">
        <w:rPr>
          <w:rFonts w:ascii="標楷體" w:eastAsia="標楷體" w:hAnsi="標楷體" w:cs="標楷體"/>
          <w:b/>
          <w:sz w:val="32"/>
          <w:szCs w:val="28"/>
        </w:rPr>
        <w:t>理化</w:t>
      </w:r>
      <w:r>
        <w:rPr>
          <w:rFonts w:ascii="標楷體" w:eastAsia="標楷體" w:hAnsi="標楷體" w:cs="標楷體"/>
          <w:b/>
          <w:sz w:val="32"/>
          <w:szCs w:val="28"/>
        </w:rPr>
        <w:t>科課程計畫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3402"/>
        <w:gridCol w:w="2517"/>
        <w:gridCol w:w="1027"/>
        <w:gridCol w:w="909"/>
        <w:gridCol w:w="2635"/>
        <w:gridCol w:w="3260"/>
        <w:gridCol w:w="3260"/>
        <w:gridCol w:w="3260"/>
      </w:tblGrid>
      <w:tr w:rsidR="00872EC7" w:rsidRPr="003255DF" w14:paraId="5E8DC8FF" w14:textId="77777777" w:rsidTr="003D4AB8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F488F9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76796" w14:textId="77777777" w:rsidR="00872EC7" w:rsidRPr="00872EC7" w:rsidRDefault="00CF38C8" w:rsidP="002301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□國語文□英語文□數學□社會 (□歷史□地理□公民與社會)■自然科學 (■理化□生物□地球科學)□藝術 (□音樂□視覺藝術□表演藝術)□綜合活動 (□家政□童軍□輔導)□科技 (□資訊科技□生活科技)□健康與體育 (□健康教育□體育)</w:t>
            </w:r>
          </w:p>
        </w:tc>
      </w:tr>
      <w:tr w:rsidR="00872EC7" w:rsidRPr="003255DF" w14:paraId="3E354B14" w14:textId="77777777" w:rsidTr="003D4AB8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64C0DF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7E382" w14:textId="5EC27843" w:rsidR="00872EC7" w:rsidRPr="00872EC7" w:rsidRDefault="00CF38C8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□7年級 </w:t>
            </w:r>
            <w:r w:rsidR="007052F3"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8年級 □9年級</w:t>
            </w:r>
          </w:p>
          <w:p w14:paraId="44EFCA6B" w14:textId="0CB18B0D" w:rsidR="00872EC7" w:rsidRPr="00872EC7" w:rsidRDefault="007052F3" w:rsidP="00825F2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872EC7" w:rsidRPr="003255DF" w14:paraId="434A1EE5" w14:textId="77777777" w:rsidTr="003D4AB8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8E20CC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D067A" w14:textId="6273089E" w:rsidR="00872EC7" w:rsidRPr="00872EC7" w:rsidRDefault="003556B7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CF38C8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CF38C8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CF38C8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6D3E6463" w14:textId="77777777" w:rsidR="00872EC7" w:rsidRPr="00872EC7" w:rsidRDefault="00CF38C8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E23BA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5B4EA" w14:textId="27B7DF9D" w:rsidR="00872EC7" w:rsidRPr="00872EC7" w:rsidRDefault="00CF38C8" w:rsidP="002227C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學期內每週3節</w:t>
            </w:r>
          </w:p>
        </w:tc>
      </w:tr>
      <w:tr w:rsidR="00872EC7" w:rsidRPr="00C11A59" w14:paraId="29FDBEF2" w14:textId="77777777" w:rsidTr="003D4AB8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D8FFF47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840F03A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自-J-A1 能應用科學知識、方法與態度於日常生活當中。</w:t>
            </w:r>
          </w:p>
          <w:p w14:paraId="1E4CCC12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14:paraId="033D90B4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14:paraId="6BE50BC6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14:paraId="4D01A896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14:paraId="53AD646C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自-J-B3 透過欣賞山川大地、風雲雨露、河海大洋、日月星辰，體驗自然與生命之美。</w:t>
            </w:r>
          </w:p>
          <w:p w14:paraId="3DF26C96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自-J-C1 從日常學習中，主動關心自然環境相關公共議題，尊重生命。</w:t>
            </w:r>
          </w:p>
          <w:p w14:paraId="183C78CE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自-J-C2 透過合作學習，發展與同儕溝通、共同參與、共同執行及共同發掘科學相關知識與問題解決的能力。</w:t>
            </w:r>
          </w:p>
          <w:p w14:paraId="62F34728" w14:textId="77777777" w:rsidR="00B766F1" w:rsidRDefault="00CF38C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  <w:tr w:rsidR="00872EC7" w:rsidRPr="000C5E7C" w14:paraId="3B27DEE5" w14:textId="77777777" w:rsidTr="003D4AB8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931598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3B02D3A" w14:textId="77777777" w:rsidR="00362A90" w:rsidRDefault="00CF38C8" w:rsidP="00EA658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62A90">
              <w:rPr>
                <w:rFonts w:ascii="標楷體" w:eastAsia="標楷體" w:hAnsi="標楷體" w:cs="標楷體"/>
                <w:sz w:val="24"/>
                <w:szCs w:val="24"/>
              </w:rPr>
              <w:t>第三冊</w:t>
            </w:r>
          </w:p>
          <w:p w14:paraId="28C3EF13" w14:textId="77777777" w:rsidR="00EA6580" w:rsidRPr="00A86071" w:rsidRDefault="00CF38C8" w:rsidP="00EA658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A86071">
              <w:rPr>
                <w:rFonts w:ascii="標楷體" w:eastAsia="標楷體" w:hAnsi="標楷體" w:cs="標楷體"/>
                <w:sz w:val="24"/>
                <w:szCs w:val="24"/>
              </w:rPr>
              <w:t>從實驗與活動中，認識奇妙的物質世界。</w:t>
            </w:r>
          </w:p>
          <w:p w14:paraId="7FB7800B" w14:textId="77777777" w:rsidR="00EA6580" w:rsidRPr="00A86071" w:rsidRDefault="00CF38C8" w:rsidP="00EA658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A86071">
              <w:rPr>
                <w:rFonts w:ascii="標楷體" w:eastAsia="標楷體" w:hAnsi="標楷體" w:cs="標楷體"/>
                <w:sz w:val="24"/>
                <w:szCs w:val="24"/>
              </w:rPr>
              <w:t>知道波的性質、光的原理及兩者在生活中的應用。</w:t>
            </w:r>
          </w:p>
          <w:p w14:paraId="3DB82586" w14:textId="77777777" w:rsidR="00EA6580" w:rsidRPr="00A86071" w:rsidRDefault="00CF38C8" w:rsidP="00EA658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A86071">
              <w:rPr>
                <w:rFonts w:ascii="標楷體" w:eastAsia="標楷體" w:hAnsi="標楷體" w:cs="標楷體"/>
                <w:sz w:val="24"/>
                <w:szCs w:val="24"/>
              </w:rPr>
              <w:t>了解熱對物質的影響，及物質發生化學變化的過程。</w:t>
            </w:r>
          </w:p>
          <w:p w14:paraId="5C846583" w14:textId="77777777" w:rsidR="0096025D" w:rsidRPr="00EA6580" w:rsidRDefault="00CF38C8" w:rsidP="00EA658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Pr="00A86071">
              <w:rPr>
                <w:rFonts w:ascii="標楷體" w:eastAsia="標楷體" w:hAnsi="標楷體" w:cs="標楷體"/>
                <w:sz w:val="24"/>
                <w:szCs w:val="24"/>
              </w:rPr>
              <w:t>了解原子的結構、以及原子與分子的關係。</w:t>
            </w:r>
          </w:p>
          <w:p w14:paraId="5E3738A4" w14:textId="77777777" w:rsidR="00577E29" w:rsidRDefault="00CF38C8" w:rsidP="009260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77E29">
              <w:rPr>
                <w:rFonts w:ascii="標楷體" w:eastAsia="標楷體" w:hAnsi="標楷體" w:cs="標楷體"/>
                <w:sz w:val="24"/>
                <w:szCs w:val="24"/>
              </w:rPr>
              <w:t>第四冊</w:t>
            </w:r>
          </w:p>
          <w:p w14:paraId="0784D48E" w14:textId="77777777" w:rsidR="0092600D" w:rsidRPr="00580BB6" w:rsidRDefault="00CF38C8" w:rsidP="009260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了</w:t>
            </w: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解化學反應的內涵與其重要相關學說。</w:t>
            </w:r>
          </w:p>
          <w:p w14:paraId="0DDB116C" w14:textId="77777777" w:rsidR="0092600D" w:rsidRPr="00580BB6" w:rsidRDefault="00CF38C8" w:rsidP="009260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2.認識氧化與還原反應及應用。</w:t>
            </w:r>
          </w:p>
          <w:p w14:paraId="28381ACD" w14:textId="77777777" w:rsidR="0092600D" w:rsidRPr="00580BB6" w:rsidRDefault="00CF38C8" w:rsidP="009260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3.知道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常見</w:t>
            </w: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鹼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性物質與</w:t>
            </w: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鹽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類</w:t>
            </w: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的性質及其在生活中的應用。</w:t>
            </w:r>
          </w:p>
          <w:p w14:paraId="0B68F7A7" w14:textId="77777777" w:rsidR="0092600D" w:rsidRPr="00580BB6" w:rsidRDefault="00CF38C8" w:rsidP="009260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4.學習反應速率與平衡。</w:t>
            </w:r>
          </w:p>
          <w:p w14:paraId="54F17897" w14:textId="77777777" w:rsidR="0092600D" w:rsidRPr="00580BB6" w:rsidRDefault="00CF38C8" w:rsidP="009260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5.知道什麼是有機化合物以及認識生活中常見的有機化合物。</w:t>
            </w:r>
          </w:p>
          <w:p w14:paraId="4EAC182A" w14:textId="77777777" w:rsidR="0092600D" w:rsidRDefault="00CF38C8" w:rsidP="0092600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0BB6">
              <w:rPr>
                <w:rFonts w:ascii="標楷體" w:eastAsia="標楷體" w:hAnsi="標楷體" w:cs="標楷體"/>
                <w:sz w:val="24"/>
                <w:szCs w:val="24"/>
              </w:rPr>
              <w:t>6.探討自然界中，各種力的作用與現象。</w:t>
            </w:r>
          </w:p>
        </w:tc>
      </w:tr>
      <w:tr w:rsidR="00872EC7" w:rsidRPr="003255DF" w14:paraId="18683D9D" w14:textId="77777777" w:rsidTr="00BF2329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39ED6A7" w14:textId="77777777" w:rsidR="00872EC7" w:rsidRPr="00872EC7" w:rsidRDefault="00CF38C8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D87E0" w14:textId="77777777" w:rsidR="00872EC7" w:rsidRPr="00872EC7" w:rsidRDefault="00CF38C8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299F4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90FF7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646E7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AF365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872EC7" w:rsidRPr="003255DF" w14:paraId="45A54FFB" w14:textId="77777777" w:rsidTr="00BF2329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0744B" w14:textId="77777777" w:rsidR="00872EC7" w:rsidRPr="00872EC7" w:rsidRDefault="004F162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A4D4A" w14:textId="77777777" w:rsidR="00872EC7" w:rsidRPr="00872EC7" w:rsidRDefault="004F162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40D63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27264" w14:textId="77777777" w:rsidR="00872EC7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B67F3" w14:textId="77777777" w:rsidR="00872EC7" w:rsidRPr="00872EC7" w:rsidRDefault="004F162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FDE9F" w14:textId="77777777" w:rsidR="00872EC7" w:rsidRPr="00872EC7" w:rsidRDefault="004F162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C51A6" w14:textId="77777777" w:rsidR="00872EC7" w:rsidRPr="00872EC7" w:rsidRDefault="004F162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42679D5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FA21A1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E90857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1A5FB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進入實驗室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966B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1E67A20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08C09F8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an-Ⅳ-1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察覺到科學的觀察、測量和方法是否具有正當性，是受到社會共同建構的標準所規範。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4802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Ea-Ⅳ-1 時間、長度、質量等為基本物理量，經由計算可得到密度、體積等衍伸物理量。</w:t>
            </w:r>
          </w:p>
          <w:p w14:paraId="07A4C23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Ea-Ⅳ-3 測量時可依工具的最小刻度進行估計。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B895A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3912592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B571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2529BDC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4D62C87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0A3FD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5090144D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4B4ABF1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0B3A58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C9F67E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2264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1•1長度與體積的測量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37D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3E0279A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000255F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74A7903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an-Ⅳ-1 察覺到科學的觀察、測量和方法是否具有正當性，是受到社會共同建構的標準所規範。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5228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Ea-Ⅳ-1 時間、長度、質量等為基本物理量，經由計算可得到密度、體積等衍伸物理量。</w:t>
            </w:r>
          </w:p>
          <w:p w14:paraId="6C1B008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Ea-Ⅳ-3 測量時可依工具的最小刻度進行估計。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0AA5D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45C491EB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211EBFF0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60C5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A0346C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1ABE575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8AC4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1A65B7D9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29389F7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90FB12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FC99BD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2A3FB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1•2質量與密度的測量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9902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429B017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4F93933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14:paraId="6B8350D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27C01F5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ai-Ⅳ-1 動手實作解決問題或驗證自己想法，而獲得成就感。</w:t>
            </w:r>
          </w:p>
          <w:p w14:paraId="108030E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an-Ⅳ-1 察覺到科學的觀察、測量和方法是否具有正當性，是受到社會共同建構的標準所規範。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0693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Ea-Ⅳ-1 時間、長度、質量等為基本物理量，經由計算可得到密度、體積等衍伸物理量。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0C994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56B21CDD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0A0A2BEC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3A3D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4F18EA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11F9855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2B33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329214E7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2748D69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494408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C3D787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009D1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2•1認識物質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5847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17E7DF0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  <w:p w14:paraId="356353C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an-IV-1 察覺到科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學的觀察、測量和方法是否具有正當性，是受到社會共同建構的標準所規範。</w:t>
            </w:r>
          </w:p>
          <w:p w14:paraId="3E90C88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536A1D2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DB59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Ja-Ⅳ-2 化學反應是原子重新排列。</w:t>
            </w:r>
          </w:p>
          <w:p w14:paraId="425C39D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Ab-Ⅳ-1 物質的粒子模型與物質三態。</w:t>
            </w:r>
          </w:p>
          <w:p w14:paraId="6723109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Ab-Ⅳ-3 物質的物理性質與化學性質。</w:t>
            </w:r>
          </w:p>
          <w:p w14:paraId="473F7E5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Ab-Ⅳ-4 物質依是否可用物理方法分離，可分為純物質和混合物。</w:t>
            </w:r>
          </w:p>
          <w:p w14:paraId="69DFA10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Ca-Ⅳ-1 實驗分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離混合物，例如：結晶法、過濾法及簡易濾紙色層分析法。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0A0CB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3B956822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6DC8B8C4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51DE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A3A0E7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504B129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6B14759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AEFA95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環J7 透過「碳循環」，了解化石燃料與溫室氣體、全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球暖化、及氣候變遷的關係。</w:t>
            </w:r>
          </w:p>
          <w:p w14:paraId="27409B7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環J15 認識產品的生命週期，探討其生態足跡、水足跡及碳足跡。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8FFCA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2C99E73D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08B6B58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5C567D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6EBCC5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B6B8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2•2水溶液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A92E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35F1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Jb-Ⅳ-4 溶液的概念及重量百分濃度（P%）、百萬分點的表示法（ppm）。</w:t>
            </w:r>
          </w:p>
          <w:p w14:paraId="0654032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Ab-Ⅳ-1 物質的粒子模型與物質三態。</w:t>
            </w:r>
          </w:p>
          <w:p w14:paraId="6008893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INc-Ⅳ-5 原子與分子是組成生命世界與物質世界的微觀尺度。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4CB5D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B7A7417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23C4973C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A9C7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E810F2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14:paraId="082FB63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戶J5 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E54C4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69C352F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5FAD99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93BC72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308A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32CE3">
              <w:rPr>
                <w:rFonts w:ascii="標楷體" w:eastAsia="標楷體" w:hAnsi="標楷體" w:cs="標楷體"/>
                <w:sz w:val="24"/>
                <w:szCs w:val="24"/>
              </w:rPr>
              <w:t>2•3空氣的組成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F0C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4E98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Fa-Ⅳ-3 大氣的主要成分為氮氣和氧氣，並含有水氣、二氧化碳等變動氣體。</w:t>
            </w:r>
          </w:p>
          <w:p w14:paraId="65E05ED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Me-Ⅳ-3 </w:t>
            </w:r>
            <w:r w:rsidRPr="00745702">
              <w:rPr>
                <w:rFonts w:ascii="標楷體" w:eastAsia="標楷體" w:hAnsi="標楷體" w:cs="標楷體"/>
                <w:sz w:val="24"/>
                <w:szCs w:val="24"/>
              </w:rPr>
              <w:t>空氣品質與空氣污染的種類、來源與一般防治方法。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487FF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1. 口頭評量</w:t>
            </w:r>
          </w:p>
          <w:p w14:paraId="22022C90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2. 實作評量</w:t>
            </w:r>
          </w:p>
          <w:p w14:paraId="48744B95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3. 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4609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17AED1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43E6F3A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E1D6AF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環J7 透過「碳循環」，了解化石燃料與溫室氣體、全球暖化、及氣候變遷的關係。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E3D49" w14:textId="77777777" w:rsidR="001F0305" w:rsidRPr="00723BB6" w:rsidRDefault="00CF38C8" w:rsidP="00156A5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66A1D709" w14:textId="77777777" w:rsidR="001F0305" w:rsidRPr="00156A5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</w:tr>
      <w:tr w:rsidR="00C26E00" w:rsidRPr="003255DF" w14:paraId="22691D2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533171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9C6FC0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FF55" w14:textId="77777777" w:rsidR="001F0305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32CE3">
              <w:rPr>
                <w:rFonts w:ascii="標楷體" w:eastAsia="標楷體" w:hAnsi="標楷體" w:cs="標楷體"/>
                <w:sz w:val="24"/>
                <w:szCs w:val="24"/>
              </w:rPr>
              <w:t>跨科主題 物質的分離</w:t>
            </w:r>
          </w:p>
          <w:p w14:paraId="2D8B068B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475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6D1D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ti-Ⅳ-1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能依據已知的自然科學知識概念，經由自我或團體探索與討論的過程，想像當使用的觀察方法或實驗方法改變時，其結果可能產生的差異；並能嘗試在指導下以創新思考和方法得到新的模型、成品或結果。</w:t>
            </w:r>
          </w:p>
          <w:p w14:paraId="542D330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650B21B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8DCE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Lb-Ⅳ-2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人類活動會改變環境，也可能影響其他生物的生存。</w:t>
            </w:r>
          </w:p>
          <w:p w14:paraId="0FDF034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Lb-Ⅳ-3 人類可採取行動來維持生物的生存環境，使生物能在自然環境中生長、繁殖、交互作用，以維持生態平衡。</w:t>
            </w:r>
          </w:p>
          <w:p w14:paraId="798C81C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Ab-Ⅳ-4 物質依是否可用物理方法分離，可分為純物質和混合物。</w:t>
            </w:r>
          </w:p>
          <w:p w14:paraId="1E5C36E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Me-Ⅳ-1 環境汙染物對生物生長的影響及應用。</w:t>
            </w:r>
          </w:p>
          <w:p w14:paraId="52B2A34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Me-Ⅳ-2 家庭廢水的影響與再利用。</w:t>
            </w:r>
          </w:p>
          <w:p w14:paraId="2A2E4AC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Me-Ⅳ-3 </w:t>
            </w:r>
            <w:r w:rsidRPr="00745702">
              <w:rPr>
                <w:rFonts w:ascii="標楷體" w:eastAsia="標楷體" w:hAnsi="標楷體" w:cs="標楷體"/>
                <w:sz w:val="24"/>
                <w:szCs w:val="24"/>
              </w:rPr>
              <w:t>空氣品質與空氣污染的種類、來源與一般防治方法。</w:t>
            </w:r>
          </w:p>
          <w:p w14:paraId="4CF6D34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Na-Ⅳ-3 環境品質繫於資源的永續利用與維持生態平衡。</w:t>
            </w:r>
          </w:p>
          <w:p w14:paraId="3413829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Na-Ⅳ-6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人類社會的發展必須建立在保護地球自然環境的基礎上。</w:t>
            </w:r>
          </w:p>
          <w:p w14:paraId="6B84A44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Na-Ⅳ-7 為使地球永續發展，可以從減量、回收、再利用、綠能等做起。</w:t>
            </w:r>
          </w:p>
          <w:p w14:paraId="5A9E389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INc-Ⅳ-2 </w:t>
            </w:r>
            <w:r w:rsidRPr="00745702">
              <w:rPr>
                <w:rFonts w:ascii="標楷體" w:eastAsia="標楷體" w:hAnsi="標楷體" w:cs="標楷體"/>
                <w:sz w:val="24"/>
                <w:szCs w:val="24"/>
              </w:rPr>
              <w:t>對應不同尺度，各有適用的單位（以長度單位為例），尺度大小可以使用科學記號來表達。</w:t>
            </w:r>
          </w:p>
          <w:p w14:paraId="02ECDC5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Da-Ⅳ-3 </w:t>
            </w:r>
            <w:r w:rsidRPr="00745702">
              <w:rPr>
                <w:rFonts w:ascii="標楷體" w:eastAsia="標楷體" w:hAnsi="標楷體" w:cs="標楷體"/>
                <w:sz w:val="24"/>
                <w:szCs w:val="24"/>
              </w:rPr>
              <w:t>多細胞個體具有細胞、組織、器官、器官系統等組成層次。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D718F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0B8A5C23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55FD6562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7430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E4463D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 了解生物多樣性及環境承載力的重要性。</w:t>
            </w:r>
          </w:p>
          <w:p w14:paraId="20B76E1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環J14 了解能量流動及物質循環與生態系統運作的關係。</w:t>
            </w:r>
          </w:p>
          <w:p w14:paraId="38078F1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環J15 認識產品的生命週期，探討其生態足跡、水足跡及碳足跡。</w:t>
            </w:r>
          </w:p>
          <w:p w14:paraId="1508852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02E8D3F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境與生活的影響。</w:t>
            </w:r>
          </w:p>
          <w:p w14:paraId="3918069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海J18 探討人類活動對海洋生態的影響。</w:t>
            </w:r>
          </w:p>
          <w:p w14:paraId="69C2A01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海J19 了解海洋資源之有限性，保護海洋環境。</w:t>
            </w:r>
          </w:p>
          <w:p w14:paraId="6A85324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12E7B5E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品J3 關懷生活環境與自然生態永續發展。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A110B" w14:textId="77777777" w:rsidR="001F0305" w:rsidRPr="00723BB6" w:rsidRDefault="00CF38C8" w:rsidP="00156A5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74ACC0B0" w14:textId="77777777" w:rsidR="001F0305" w:rsidRPr="00723BB6" w:rsidRDefault="00CF38C8" w:rsidP="00156A5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C26E00" w:rsidRPr="003255DF" w14:paraId="1D1174E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FDC00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7B162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DE15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3‧1波的傳播、3‧2聲波的產生與傳播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0B19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1F6A695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5057126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3768F7C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成就感。</w:t>
            </w:r>
          </w:p>
          <w:p w14:paraId="50F6F77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9BF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Ka-Ⅳ-1 波的特徵，例如：波峰、波谷、波長、頻率、波速、振幅。</w:t>
            </w:r>
          </w:p>
          <w:p w14:paraId="138E49F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Ka-Ⅳ-2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波傳播的類型，例如：橫波和縱波。</w:t>
            </w:r>
          </w:p>
          <w:p w14:paraId="54B935C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Ka-Ⅳ-3 介質的種類、狀態、密度及溫度等因素會影響聲音傳播的速率。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18024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31ADC54A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7276640C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91B1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3C12F9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254AFBA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55364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097D0ABC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1B8F03A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BDF0D9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CD7A24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39198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3‧2聲波的產生與傳播、3‧3聲波的反射與超聲波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37E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77BD8D6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3DE67A0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4DE3BDF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34FAEC9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儕的討論，分享科學發現的樂趣。</w:t>
            </w:r>
          </w:p>
          <w:p w14:paraId="19534A7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CFA3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Ka-Ⅳ-3 介質的種類、狀態、密度及溫度等因素會影響聲音傳播的速率。</w:t>
            </w:r>
          </w:p>
          <w:p w14:paraId="28F71BC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Ka-Ⅳ-4 聲波會反射，可以做為測量、傳播等用途。</w:t>
            </w:r>
          </w:p>
          <w:p w14:paraId="2AF1129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Ka-Ⅳ-5 耳朵可以分辨不同的聲音，例如：大小、高低和音色，但人耳聽不到超聲波。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3AD6E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4014F17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7144288D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4AB8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FC508B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64EC814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7E24C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75215A38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5BDA6B9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8C6B32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F94039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18320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3‧4多變的聲音、4‧1光的傳播與光速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05A3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tc-Ⅳ-1 能依據已知的自然科學知識與概念，對自己蒐集與分類的科學數據，抱持合理的懷疑態度，並對他人的資訊或報告，提出自己的看法或解釋。</w:t>
            </w:r>
          </w:p>
          <w:p w14:paraId="16819F9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的關聯，進而運用習得的知識來解釋自己論點的正確性。</w:t>
            </w:r>
          </w:p>
          <w:p w14:paraId="05D317E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0E48C26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18578A5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7163150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012A9D3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5ADD06C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an-Ⅳ-2 分辨科學知識的確定性和持久性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，會因科學研究的時空背景不同而有所變化。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A50B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Ka-Ⅳ-5 耳朵可以分辨不同的聲音，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例如：大小、高低和音色，但人耳聽不到超聲波。</w:t>
            </w:r>
          </w:p>
          <w:p w14:paraId="5FD87AC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Ka-Ⅳ-6 由針孔成像、影子實驗驗證與說明光的直進性。</w:t>
            </w:r>
          </w:p>
          <w:p w14:paraId="0EEA80D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Ka-Ⅳ-7 光速的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大小和影響光速的因素。</w:t>
            </w:r>
          </w:p>
          <w:p w14:paraId="555E084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Me-Ⅳ-7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對聲音的特性做深入的研究可以幫助我們更確實防範噪音的汙染。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F9662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3AE8EF3D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152ED57F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136E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F64775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5C421CC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6F5669D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6127206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海J15 探討船舶的種類、構造及原理。</w:t>
            </w:r>
          </w:p>
          <w:p w14:paraId="35127AA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20F8998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法J3 認識法律之意義與制定。</w:t>
            </w:r>
          </w:p>
          <w:p w14:paraId="7C26E51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EEE9A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科技</w:t>
            </w:r>
          </w:p>
          <w:p w14:paraId="52848EF1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藝術與人文</w:t>
            </w:r>
          </w:p>
          <w:p w14:paraId="426C9D4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C26E00" w:rsidRPr="003255DF" w14:paraId="5B46EEC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5E1535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60898A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95391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4‧1光的傳播與光速、4‧2光的反射與面鏡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7B2C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tc-Ⅳ-1 能依據已知的自然科學知識與概念，對自己蒐集與分類的科學數據，抱持合理的懷疑態度，並對他人的資訊或報告，提出自己的看法或解釋。</w:t>
            </w:r>
          </w:p>
          <w:p w14:paraId="6D7137C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2B74D64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3C4E5D7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釋自然現象發生的原因，建立科學學習的自信心。</w:t>
            </w:r>
          </w:p>
          <w:p w14:paraId="2564134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an-Ⅳ-2 分辨科學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知識的確定性和持久性，會因科學研究的時空背景不同而有所變化。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4EA2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Ka-Ⅳ-6 由針孔成像、影子實驗驗證與說明光的直進性。</w:t>
            </w:r>
          </w:p>
          <w:p w14:paraId="6DD7C61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Ka-Ⅳ-7 光速的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大小和影響光速的因素。</w:t>
            </w:r>
          </w:p>
          <w:p w14:paraId="09D6433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Ka-Ⅳ-8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透過實驗探討光的反射與折射規律。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E0C2A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1085B061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73CC3C4C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21F4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6E5CCF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38F4FD2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29A1218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258F254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能J3 了解各式能源應用及創能、儲能與節能的原理。</w:t>
            </w:r>
          </w:p>
          <w:p w14:paraId="7F95352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能J4 了解各種能量形式的轉換。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2E9C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45D6C4C1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6C32CF9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438A95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284FBD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0F28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4‧2光的反射與面鏡、4‧3光的折射與透鏡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A30F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31F67AB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57CE441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764D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Ka-Ⅳ-8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透過實驗探討光的反射與折射規律。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3C226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5CBC214A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38560CE5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6E1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2E40DAA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0910BC9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ECB3C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52679E5A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12FE6FC7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1C497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EFC9AA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885DB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4‧3光的折射與透鏡、4‧4光學儀器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3E93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7CA6C7D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254D22F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2A5C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Ka-Ⅳ-8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透過實驗探討光的反射與折射規律。</w:t>
            </w:r>
          </w:p>
          <w:p w14:paraId="66DDE96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Ka-Ⅳ-9 生活中有許多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運用光學原理的實例或儀器，例如：透鏡、面鏡、眼睛、眼鏡及顯微鏡等。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F0946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523B6DE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762B46D3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9074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DAA48E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58BA97D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0960AEA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D18634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閱J8 在學習上遇到問題時，願意尋找課外資料，解決困難。</w:t>
            </w:r>
          </w:p>
          <w:p w14:paraId="0BA5804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閱J9 樂於參與閱讀相關的學習活動，並與他人交流。</w:t>
            </w:r>
          </w:p>
          <w:p w14:paraId="6735C87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閱J10 主動尋求多元的詮釋，並試著表達自己的想法。</w:t>
            </w:r>
          </w:p>
          <w:p w14:paraId="1558D72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C41A23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81B2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6536697A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73796401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藝術與人文</w:t>
            </w:r>
          </w:p>
        </w:tc>
      </w:tr>
      <w:tr w:rsidR="00C26E00" w:rsidRPr="003255DF" w14:paraId="7620E9A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12F10C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B62556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351F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4‧5色光與顏色、5‧1溫度與溫度計</w:t>
            </w:r>
          </w:p>
          <w:p w14:paraId="00D9E12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475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F1E1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的質性觀察或數值量測並詳實記錄。</w:t>
            </w:r>
          </w:p>
          <w:p w14:paraId="1051FD1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an-Ⅳ-1 察覺到科學的觀察、測量和方法是否具有正當性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，是受到社會共同建構的標準所規範。</w:t>
            </w:r>
          </w:p>
          <w:p w14:paraId="346680F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F67D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Ka-Ⅳ-10 陽光經過三稜鏡可以分散成各種色光。</w:t>
            </w:r>
          </w:p>
          <w:p w14:paraId="5BF0701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Bb-Ⅳ-1 熱具有從高溫處傳到低溫處的趨勢。</w:t>
            </w:r>
          </w:p>
          <w:p w14:paraId="3208DDE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Bb-Ⅳ-5 熱會改變物質形態，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例如：狀態產生變化、體積發生脹縮。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9016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5D425E4D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5628A6A8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E707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237C911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經由環境美學與自然文學了解自然環境的倫理價值。</w:t>
            </w:r>
          </w:p>
          <w:p w14:paraId="7CD70AE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14:paraId="60C9265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戶J2 擴充對環境的理解，運用所學的知識到生活當中，具備觀察、描述、測量、紀錄的能力。</w:t>
            </w:r>
          </w:p>
          <w:p w14:paraId="1FCFBD7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7FA4D92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722C3D6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263BAEB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5AA9B14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涯J8 工作/教育環境的類型與現況。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45EF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藝術與人文</w:t>
            </w:r>
          </w:p>
          <w:p w14:paraId="6141BF8F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325EB3B5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2521D39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B10076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6BA9AE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9208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5‧1溫度與溫度計、5‧2熱量與比熱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183E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其中的關聯，進而運用習得的知識來解釋自己論點的正確性。</w:t>
            </w:r>
          </w:p>
          <w:p w14:paraId="6B6D285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例如：設備、時間）等因素，規劃具有可信度（例如：多次測量等）的探究活動。</w:t>
            </w:r>
          </w:p>
          <w:p w14:paraId="55B1E7D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25176F7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an-Ⅳ-1 察覺到科學的觀察、測量和方法是否具有正當性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，是受到社會共同建構的標準所規範。</w:t>
            </w:r>
          </w:p>
          <w:p w14:paraId="0F1C95C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及數學等方法，整理資訊或數據。</w:t>
            </w:r>
          </w:p>
          <w:p w14:paraId="56A9DF4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8BD8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Bb-Ⅳ-1 熱具有從高溫處傳到低溫處的趨勢。</w:t>
            </w:r>
          </w:p>
          <w:p w14:paraId="74BAD59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Bb-Ⅳ-2 透過水升高溫度所吸收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的熱能定義熱量單位。</w:t>
            </w:r>
          </w:p>
          <w:p w14:paraId="3EA169A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Bb-Ⅳ-3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不同物質受熱後，其溫度的變化可能不同，比熱就是此特性的定量化描述。</w:t>
            </w:r>
          </w:p>
          <w:p w14:paraId="5160386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Bb-Ⅳ-5 熱會改變物質形態，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例如：狀態產生變化、體積發生脹縮。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10C2D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6D1D1A19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107F25C0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7E32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D3350E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04B364B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AABAC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0D08C95E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67FE97D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BE5944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733549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FF21C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5‧3熱對物質的影響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7E5A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2FEF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Ab-Ⅳ-1 物質的粒子模型與物質三態。</w:t>
            </w:r>
          </w:p>
          <w:p w14:paraId="587BC01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Ab-Ⅳ-2 溫度會影響物質的狀態。</w:t>
            </w:r>
          </w:p>
          <w:p w14:paraId="1E84157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Ba-Ⅳ-3 化學反應中的能量改變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，常以吸熱或放熱的形式發生。</w:t>
            </w:r>
          </w:p>
          <w:p w14:paraId="4C37F5B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Bb-Ⅳ-5 熱會改變物質形態，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例如：狀態產生變化、體積發生脹縮。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9F02E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58DFDCDE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1F29076B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E546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4C81C8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7BFA3FB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BAB9F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1FA3BFB7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19972A8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14BE98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E0A7BC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F9AF5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5‧4熱的傳播方式、6‧1元素的探索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83A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2B2008B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06FB4D5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71D2DBE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414BB3F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4E73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Bb-Ⅳ-4 熱的傳播方式包含傳導、對流與輻射。</w:t>
            </w:r>
          </w:p>
          <w:p w14:paraId="3E67484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Mb-Ⅳ-2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科學史上重要發現的過程，以及不同性別、背景、族群者於其中的貢獻。</w:t>
            </w:r>
          </w:p>
          <w:p w14:paraId="1B4CAC1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Aa-Ⅳ-5 元素與化合物有特定的化學符號表示法。</w:t>
            </w:r>
          </w:p>
          <w:p w14:paraId="67723E6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Cb-Ⅳ-2 元素會因原子排列方式不同而有不同的特性。</w:t>
            </w:r>
          </w:p>
          <w:p w14:paraId="24D0C5A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Mc-Ⅳ-4 常見人造材料的特性、簡單的製造過程及在生活上的應用。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BF933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2FD40FB1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756ABE02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8423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26E142F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2AD3222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0ED09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6A2229B7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3BA73B35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</w:tr>
      <w:tr w:rsidR="00C26E00" w:rsidRPr="003255DF" w14:paraId="0322488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46974A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26D876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AF3E5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6‧1元素的探索、6‧2元素週期表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678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5E4000A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an-Ⅳ-2 分辨科學知識的確定性和持久性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，會因科學研究的時空背景不同而有所變化。</w:t>
            </w:r>
          </w:p>
          <w:p w14:paraId="5867147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8D95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Mb-Ⅳ-2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科學史上重要發現的過程，以及不同性別、背景、族群者於其中的貢獻。</w:t>
            </w:r>
          </w:p>
          <w:p w14:paraId="6E07D79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Aa-Ⅳ-4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元素的性質有規律性和週期性。</w:t>
            </w:r>
          </w:p>
          <w:p w14:paraId="3DE5CF8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Aa-Ⅳ-5 元素與化合物有特定的化學符號表示法。</w:t>
            </w:r>
          </w:p>
          <w:p w14:paraId="3456958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Cb-Ⅳ-2 元素會因原子排列方式不同而有不同的特性。</w:t>
            </w:r>
          </w:p>
          <w:p w14:paraId="78B42E9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Mc-Ⅳ-4 常見人造材料的特性、簡單的製造過程及在生活上的應用。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B638B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39D69081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777289DD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FDDC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618C8DF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安J3 了解日常生活容易發生事故的原因。</w:t>
            </w:r>
          </w:p>
          <w:p w14:paraId="682FE33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02BFDE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02B89A1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閱J7 小心求證資訊來源，判讀文本知識的正確性。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BC13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1B302D8E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2250719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</w:tr>
      <w:tr w:rsidR="00C26E00" w:rsidRPr="003255DF" w14:paraId="596325C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45565B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0ECFCE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6EE26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6‧2元素週期表、6‧3</w:t>
            </w:r>
            <w:r w:rsidRPr="000B2C83">
              <w:rPr>
                <w:rFonts w:ascii="標楷體" w:eastAsia="標楷體" w:hAnsi="標楷體" w:cs="標楷體"/>
                <w:sz w:val="24"/>
                <w:szCs w:val="24"/>
              </w:rPr>
              <w:t>化合物與原子概念的發展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AF94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an-Ⅳ-2 分辨科學知識的確定性和持久性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，會因科學研究的時空背景不同而有所變化。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8F71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Aa-Ⅳ-4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元素的性質有規律性和週期性。</w:t>
            </w:r>
          </w:p>
          <w:p w14:paraId="071C54A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Aa-Ⅳ-3 純物質包括元素與化合物。</w:t>
            </w:r>
          </w:p>
          <w:p w14:paraId="64E9151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Aa-Ⅳ-1 原子模型的發展。</w:t>
            </w:r>
          </w:p>
          <w:p w14:paraId="5CDBD01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Mb-Ⅳ-2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科學史上重要發現的過程，以及不同性別、背景、族群者於其中的貢獻。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A613C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2A013010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0A9D93A2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55BB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C0C0EE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05A3F60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24308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0372779B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71A4BD54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AD7DDD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C26C10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8876B" w14:textId="77777777" w:rsidR="001F0305" w:rsidRPr="00723BB6" w:rsidRDefault="00CF38C8" w:rsidP="0083510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6‧4分子與化學式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FD30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FDED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Cb-Ⅳ-1 分子與原子。</w:t>
            </w:r>
          </w:p>
          <w:p w14:paraId="18D44DB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Ja-Ⅳ-2 化學反應是原子重新排列。</w:t>
            </w:r>
          </w:p>
          <w:p w14:paraId="23B587F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Aa-Ⅳ-5 元素與化合物有特定的化學符號表示法。</w:t>
            </w:r>
          </w:p>
          <w:p w14:paraId="062E1AE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Aa-Ⅳ-3 純物質包括元素與化合物。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BA3CE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6C57E808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036D5EB7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743D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7E531D4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5597C64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F3BC9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09C55043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</w:tr>
      <w:tr w:rsidR="00C26E00" w:rsidRPr="003255DF" w14:paraId="0152CDA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00390C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99732E" w14:textId="77777777" w:rsidR="001F0305" w:rsidRPr="00723BB6" w:rsidRDefault="00CF38C8" w:rsidP="00723BB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45BD0" w14:textId="77777777" w:rsidR="001F0305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475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【第三次評量週】</w:t>
            </w:r>
            <w:r w:rsidRPr="0083510C">
              <w:rPr>
                <w:rFonts w:ascii="標楷體" w:eastAsia="標楷體" w:hAnsi="標楷體" w:cs="標楷體"/>
                <w:sz w:val="24"/>
                <w:szCs w:val="24"/>
              </w:rPr>
              <w:t>複習第三冊</w:t>
            </w:r>
          </w:p>
          <w:p w14:paraId="1BA32BEE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課程結束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1C7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6D267E6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例如：設備、時間）等因素，規劃具有可信度（例如：多次測量等）的探究活動。</w:t>
            </w:r>
          </w:p>
          <w:p w14:paraId="78CC794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575591C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an-Ⅳ-1 察覺到科學的觀察、測量和方法是否具有正當性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，是受到社會共同建構的標準所規範。</w:t>
            </w:r>
          </w:p>
          <w:p w14:paraId="08C74CC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及數學等方法，整理資訊或數據。</w:t>
            </w:r>
          </w:p>
          <w:p w14:paraId="60DA1A7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ai-Ⅳ-1 動手實作解決問題或驗證自己想法，而獲得成就感。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5C70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Ea-Ⅳ-1 時間、長度、質量等為基本物理量，經由計算可得到密度、體積等衍伸物理量。</w:t>
            </w:r>
          </w:p>
          <w:p w14:paraId="6C205CA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Ab-Ⅳ-3 物質的物理性質與化學性質。</w:t>
            </w:r>
          </w:p>
          <w:p w14:paraId="308F9D6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Ab-Ⅳ-4 物質依是否可用物理方法分離，可分為純物質和混合物。</w:t>
            </w:r>
          </w:p>
          <w:p w14:paraId="10975D4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Ca-Ⅳ-1 實驗分離混合物，例如：結晶法、過濾法及簡易濾紙色層分析法。</w:t>
            </w:r>
          </w:p>
          <w:p w14:paraId="19E332B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Jb-Ⅳ-4 溶液的概念及重量百分濃度（P%）、百萬分點的表示法（ppm）。</w:t>
            </w:r>
          </w:p>
          <w:p w14:paraId="3C1E0F0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Me-Ⅳ-3 </w:t>
            </w:r>
            <w:r w:rsidRPr="00A46FA7">
              <w:rPr>
                <w:rFonts w:ascii="標楷體" w:eastAsia="標楷體" w:hAnsi="標楷體" w:cs="標楷體"/>
                <w:sz w:val="24"/>
                <w:szCs w:val="24"/>
              </w:rPr>
              <w:t>空氣品質與空氣污染的種類、來源與一般防治方法。</w:t>
            </w:r>
          </w:p>
          <w:p w14:paraId="6832F98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Me-Ⅳ-2 家庭廢水的影響與再利用。</w:t>
            </w:r>
          </w:p>
          <w:p w14:paraId="069C5BA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Ka-Ⅳ-1 波的特徵，例如：波峰、波谷、波長、頻</w:t>
            </w:r>
            <w:r w:rsidRPr="00A46FA7">
              <w:rPr>
                <w:rFonts w:ascii="標楷體" w:eastAsia="標楷體" w:hAnsi="標楷體" w:cs="標楷體"/>
                <w:sz w:val="24"/>
                <w:szCs w:val="24"/>
              </w:rPr>
              <w:t>率、波速、振幅。</w:t>
            </w:r>
          </w:p>
          <w:p w14:paraId="37760AA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Ka-Ⅳ-3 介質的種類、狀態、密度及溫度等因素會影響聲音傳播的速率。</w:t>
            </w:r>
          </w:p>
          <w:p w14:paraId="4683D72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Ka-Ⅳ-8 透過實驗探討光的反射與折射規律。</w:t>
            </w:r>
          </w:p>
          <w:p w14:paraId="4AE2B4C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Ka-Ⅳ-10 陽光經過三稜鏡可以分散成各種色光。</w:t>
            </w:r>
          </w:p>
          <w:p w14:paraId="763D676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Bb-Ⅳ-3 不同物質受熱後，其溫度的變化可能不同，比熱就是此特性的定量化描述。</w:t>
            </w:r>
          </w:p>
          <w:p w14:paraId="2CB45D4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Bb-Ⅳ-4 熱的傳播方式包含傳導、對流與輻射。</w:t>
            </w:r>
          </w:p>
          <w:p w14:paraId="1E6ACFF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Aa-Ⅳ-4 元素的性質有規律性和週期性。</w:t>
            </w:r>
          </w:p>
          <w:p w14:paraId="02B8536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Aa-Ⅳ-5 元素與化合物有特定的化學符號表示法。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36941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24C9EB96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715FA58B" w14:textId="77777777" w:rsidR="001F0305" w:rsidRPr="00723BB6" w:rsidRDefault="00CF38C8" w:rsidP="00723BB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EAD5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42CFFE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3D613EC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56B1D1D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ECC5A3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安J3 了解日常生活容易發生事故的原因。</w:t>
            </w:r>
          </w:p>
          <w:p w14:paraId="00AD7E1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ACA31B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59E1DD4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閱J7 小心求證資訊來源，判讀文本知識的正確性。</w:t>
            </w:r>
          </w:p>
          <w:p w14:paraId="48F38B3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230434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環J3 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1B829" w14:textId="77777777" w:rsidR="001F0305" w:rsidRPr="00723BB6" w:rsidRDefault="00CF38C8" w:rsidP="00723BB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5380E">
              <w:rPr>
                <w:rFonts w:ascii="標楷體" w:eastAsia="標楷體" w:hAnsi="標楷體" w:cs="標楷體"/>
                <w:sz w:val="24"/>
                <w:szCs w:val="24"/>
              </w:rPr>
              <w:t>全冊所對應的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統整領域</w:t>
            </w:r>
          </w:p>
        </w:tc>
      </w:tr>
      <w:tr w:rsidR="00C26E00" w:rsidRPr="003255DF" w14:paraId="10404B9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A8EB9E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63E5B7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07033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1‧1質量守恆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D42B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4C467AA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46DBDCF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ti-Ⅳ-1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CA9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Mb-Ⅳ-2 科學史上重要發現的過程，以及不同性別、背景、族群者於其中的貢獻。</w:t>
            </w:r>
          </w:p>
          <w:p w14:paraId="54E3CFC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Ja-Ⅳ-1 化學反應中的質量守恆定律。</w:t>
            </w:r>
          </w:p>
          <w:p w14:paraId="42A800A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Ja-Ⅳ-3 化學反應中常伴隨沉澱、氣體、顏色及溫度變化等現象。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DF94F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8C22217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2B6C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F49E14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30535DF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C76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48160811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719D512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A1C544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198584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3DB30" w14:textId="77777777" w:rsidR="005F4A56" w:rsidRPr="00D136AD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1‧1質量守恆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1．2化學反應的微觀世界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CB02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EC1C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Aa-Ⅳ-2 原子量與分子量是原子、分子之間的相對質量。</w:t>
            </w:r>
          </w:p>
          <w:p w14:paraId="56FCC19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Ja-Ⅳ-4 化學反應的表示法。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A9C16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B62CB9C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182A14CA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C394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FDD9BC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03AEE6D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B422A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61862098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6B9091C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3FB251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A8A339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A745D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1．2化學反應的微觀世界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2．1氧化反應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EBF2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體察到不同性別、背景、族群科學家們具有堅毅、嚴謹和講求邏輯的特質，也具有好奇心、求知慾和想像力。</w:t>
            </w:r>
          </w:p>
          <w:p w14:paraId="6018B4F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pe-Ⅳ-2 能正確安全操作適合學習階段的物品、器材儀器、科技設備及資源。能進行客觀的質性觀察或數值量測並詳實記錄。</w:t>
            </w:r>
          </w:p>
          <w:p w14:paraId="2EE3D6C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  <w:p w14:paraId="75B26E3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動手實作解決問題或驗證自己想法，而獲得成就感。</w:t>
            </w:r>
          </w:p>
          <w:p w14:paraId="593B5ED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1572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Aa-Ⅳ-2 原子量與分子量是原子、分子之間的相對質量。</w:t>
            </w:r>
          </w:p>
          <w:p w14:paraId="0F69949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Ja-Ⅳ-4 化學反應的表示法。</w:t>
            </w:r>
          </w:p>
          <w:p w14:paraId="60753BE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Jc-Ⅳ-2 物質燃燒實驗認識氧化。</w:t>
            </w:r>
          </w:p>
          <w:p w14:paraId="0C87830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Jc-Ⅳ-3 不同金屬元素燃燒實驗認識元素對氧氣的活性。</w:t>
            </w:r>
          </w:p>
          <w:p w14:paraId="45BA7E4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Jd-Ⅳ-1 金屬與非金屬氧化物在水溶液中的酸鹼性，及酸性溶液對金屬與大理石的反應。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B68B9" w14:textId="77777777" w:rsidR="005F4A56" w:rsidRPr="00D07FE9" w:rsidRDefault="00CF38C8" w:rsidP="000E771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653D4F81" w14:textId="77777777" w:rsidR="005F4A56" w:rsidRPr="00D07FE9" w:rsidRDefault="00CF38C8" w:rsidP="000E771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7C2000F2" w14:textId="77777777" w:rsidR="005F4A56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1322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E7D23A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01CEC89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31948" w14:textId="77777777" w:rsidR="005F4A56" w:rsidRPr="00D07FE9" w:rsidRDefault="00CF38C8" w:rsidP="000E771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2D1DCEBA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1CC7837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367CAE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59E7F7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4D6E1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2．1氧化反應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620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5140D29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  <w:p w14:paraId="3EDD0D2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動手實作解決問題或驗證自己想法，而獲得成就感。</w:t>
            </w:r>
          </w:p>
          <w:p w14:paraId="414F7B5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CC74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Jc-Ⅳ-2 物質燃燒實驗認識氧化。</w:t>
            </w:r>
          </w:p>
          <w:p w14:paraId="33B69C0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Jc-Ⅳ-3 不同金屬元素燃燒實驗認識元素對氧氣的活性。</w:t>
            </w:r>
          </w:p>
          <w:p w14:paraId="7F8BB3B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Jd-Ⅳ-1 金屬與非金屬氧化物在水溶液中的酸鹼性，及酸性溶液對金屬與大理石的反應。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98BA2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2AEE82EB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  <w:p w14:paraId="1B214CA3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5C5D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203543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環J7 透過「碳循環」，了解化石燃料與溫室氣體、全球暖化、及氣候變遷的關係。</w:t>
            </w:r>
          </w:p>
          <w:p w14:paraId="24C1D78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環J14 了解能量流動及物質循環與生態系統運作的關係。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56BCC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22B53539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35F5372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0AD860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1BAF8C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A4B14" w14:textId="77777777" w:rsidR="005F4A56" w:rsidRPr="00D07FE9" w:rsidRDefault="00CF38C8" w:rsidP="00102E7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2．2氧化與還原反應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F011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  <w:p w14:paraId="032A1D3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書刊及網路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媒體中，進行各種有計畫的觀察，進而能察覺問題。</w:t>
            </w:r>
          </w:p>
          <w:p w14:paraId="01AE6CA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tc-Ⅳ-1 能依據已知的自然科學知識與概念，對自己蒐集與分類的科學數據，抱持合理的懷疑態度，並對他人的資訊或報告，提出自己的看法或解釋。</w:t>
            </w:r>
          </w:p>
          <w:p w14:paraId="1B8A9DE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po-Ⅳ-2 能辨別適合科學探究或適合以科學方式尋求解決的問題（或假說），並能依據觀察、蒐集資料、閱讀、思考、討論等，提出適宜探究之問題。</w:t>
            </w:r>
          </w:p>
          <w:p w14:paraId="2FD7AA7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及資源。能進行客觀的質性觀察或數值量測並詳實記錄。</w:t>
            </w:r>
          </w:p>
          <w:p w14:paraId="7FB3280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2EF4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Jc-Ⅳ-1 氧化與還原的狹義定義為：物質得到氧稱為氧化反應；失去氧稱為還原反應。</w:t>
            </w:r>
          </w:p>
          <w:p w14:paraId="4C7352A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Jc-Ⅳ-4 生活中常見的氧化還原反應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與應用。</w:t>
            </w:r>
          </w:p>
          <w:p w14:paraId="7F37EB1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Ca-Ⅳ-2 化合物可利用化學性質來鑑定。</w:t>
            </w:r>
          </w:p>
          <w:p w14:paraId="1F44058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Jb-Ⅳ-1 由水溶液導電的實驗認識電解質與非電解質。</w:t>
            </w:r>
          </w:p>
          <w:p w14:paraId="0F94592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Jb-Ⅳ-2 電解質在水溶液中會解離出陰離子和陽離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子而導電。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D93A6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48616A7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FEC3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EB5FB6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環J7 透過「碳循環」，了解化石燃料與溫室氣體、全球暖化、及氣候變遷的關係。</w:t>
            </w:r>
          </w:p>
          <w:p w14:paraId="2679ACA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環J14 了解能量流動及物質循環與生態系統運作的關係。</w:t>
            </w:r>
          </w:p>
          <w:p w14:paraId="24E24D2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8B7998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5688C1C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577DE56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海J13 探討海洋對陸上環境與生活的影響。</w:t>
            </w:r>
          </w:p>
          <w:p w14:paraId="13D7580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  <w:p w14:paraId="475988D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50E3A10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6871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數學</w:t>
            </w:r>
          </w:p>
          <w:p w14:paraId="5A98E0CE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6B2D0C7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5261E3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81FF35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86182" w14:textId="77777777" w:rsidR="005F4A56" w:rsidRPr="00D07FE9" w:rsidRDefault="00CF38C8" w:rsidP="0085646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2．2氧化與還原反應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3．1認識電解質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1761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tc-Ⅳ-1 能依據已知的自然科學知識與概念，對自己蒐集與分類的科學數據，抱持合理的懷疑態度，並對他人的資訊或報告，提出自己的看法或解釋。</w:t>
            </w:r>
          </w:p>
          <w:p w14:paraId="1C8D381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14:paraId="70AD801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po-Ⅳ-2 能辨別適合科學探究或適合以科學方式尋求解決的問題（或假說），並能依據觀察、蒐集資料、閱讀、思考、討論等，提出適宜探究之問題。</w:t>
            </w:r>
          </w:p>
          <w:p w14:paraId="4B17622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及資源。能進行客觀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的質性觀察或數值量測並詳實記錄。</w:t>
            </w:r>
          </w:p>
          <w:p w14:paraId="5B1E02D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7ED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Ca-Ⅳ-2 化合物可利用化學性質來鑑定。</w:t>
            </w:r>
          </w:p>
          <w:p w14:paraId="4F91F9A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Jb-Ⅳ-1 由水溶液導電的實驗認識電解質與非電解質。</w:t>
            </w:r>
          </w:p>
          <w:p w14:paraId="2E23B66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Jb-Ⅳ-2 電解質在水溶液中會解離出陰離子和陽離子而導電。</w:t>
            </w:r>
          </w:p>
          <w:p w14:paraId="2B18E6A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Jd-Ⅳ-1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金屬與非金屬氧化物在水溶液中的酸鹼性，及酸性溶液對金屬與大理石的反應。</w:t>
            </w:r>
          </w:p>
          <w:p w14:paraId="75567E9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Jd-Ⅳ-5 酸、鹼、鹽類在日常生活中的應用與危險性。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28D52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1E343405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53BC6441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EF38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EB204D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環J7 透過「碳循環」，了解化石燃料與溫室氣體、全球暖化、及氣候變遷的關係。</w:t>
            </w:r>
          </w:p>
          <w:p w14:paraId="4E70BB4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環J14 了解能量流動及物質循環與生態系統運作的關係。</w:t>
            </w:r>
          </w:p>
          <w:p w14:paraId="55CE0A8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C75E40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31B9F9B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46AD05F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76CBC36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  <w:p w14:paraId="02152AD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0119C99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7318C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0D149F39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517E8E27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454638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A3A358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E2802" w14:textId="77777777" w:rsidR="005F4A56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3．1認識電解質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3．2常見的酸、鹼性物質</w:t>
            </w:r>
          </w:p>
          <w:p w14:paraId="3811A1AE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475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4589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tc-Ⅳ-1 能依據已知的自然科學知識與概念，對自己蒐集與分類的科學數據，抱持合理的懷疑態度，並對他人的資訊或報告，提出自己的看法或解釋。</w:t>
            </w:r>
          </w:p>
          <w:p w14:paraId="6577848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14:paraId="3524098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po-Ⅳ-2 能辨別適合科學探究或適合以科學方式尋求解決的問題（或假說），並能依據觀察、蒐集資料、閱讀、思考、討論等，提出適宜探究之問題。</w:t>
            </w:r>
          </w:p>
          <w:p w14:paraId="428F769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及資源。能進行客觀的質性觀察或數值量測並詳實記錄。</w:t>
            </w:r>
          </w:p>
          <w:p w14:paraId="14C6195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6C9D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Ca-Ⅳ-2 化合物可利用化學性質來鑑定。</w:t>
            </w:r>
          </w:p>
          <w:p w14:paraId="7B3A0F8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Jd-Ⅳ-1 金屬與非金屬氧化物在水溶液中的酸鹼性，及酸性溶液對金屬與大理石的反應。</w:t>
            </w:r>
          </w:p>
          <w:p w14:paraId="7D72806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Jd-Ⅳ-2 酸鹼強度與pH值的關係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447C8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1B329A33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7F52687F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FC56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BC4BE3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65C2D80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7EE5F19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5671E30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  <w:p w14:paraId="6A2068B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85E7CD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812B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7122720F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34B65C18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204CCD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F3E20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F0999" w14:textId="77777777" w:rsidR="005F4A56" w:rsidRPr="00D07FE9" w:rsidRDefault="00CF38C8" w:rsidP="000A7B6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3．2常見的酸、鹼性物質、3．3酸鹼的濃度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0005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1CAA91B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56A5714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23F7691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C215C4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6747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Jd-Ⅳ-4 水溶液中氫離子與氫氧根離子的關係。</w:t>
            </w:r>
          </w:p>
          <w:p w14:paraId="722EB10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Jd-Ⅳ-2 酸鹼強度與pH值的關係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044B25E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Jd-Ⅳ-3 實驗認識廣用指示劑及pH計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1FAC5A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Jd-Ⅳ-6 實驗認識酸與鹼中和生成鹽和水，並可放出熱量而使溫度變化。</w:t>
            </w:r>
          </w:p>
          <w:p w14:paraId="1C7D2EE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Jb-Ⅳ-3 不同的離子在水溶液中可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能會發生沉澱、酸鹼中和及氧化還原等反應。</w:t>
            </w:r>
          </w:p>
          <w:p w14:paraId="097CECD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Jd-Ⅳ-5 酸、鹼、鹽類在日常生活中的應用與危險性。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ED26" w14:textId="77777777" w:rsidR="005F4A56" w:rsidRPr="00D07FE9" w:rsidRDefault="00CF38C8" w:rsidP="008975A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17717EE2" w14:textId="77777777" w:rsidR="005F4A56" w:rsidRPr="00D07FE9" w:rsidRDefault="00CF38C8" w:rsidP="008975A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781D60CA" w14:textId="77777777" w:rsidR="005F4A56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72A8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5C774B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4FD4FA4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38933EC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03DD2EB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  <w:p w14:paraId="5756001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94D60F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EE1CA" w14:textId="77777777" w:rsidR="005F4A56" w:rsidRPr="00D07FE9" w:rsidRDefault="00CF38C8" w:rsidP="008975A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2C78E357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7B89518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F7D63D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E2D3FB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AF44B" w14:textId="77777777" w:rsidR="005F4A56" w:rsidRPr="00D311B4" w:rsidRDefault="00CF38C8" w:rsidP="00D311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3．3酸鹼的濃度、3．4酸鹼中和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A85E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38DF287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64210C3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C215C4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6F4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Jd-Ⅳ-2 酸鹼強度與pH值的關係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30BCDEF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Jd-Ⅳ-3 實驗認識廣用指示劑及pH計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8C1AFD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Jd-Ⅳ-4 水溶液中氫離子與氫氧根離子的關係。</w:t>
            </w:r>
          </w:p>
          <w:p w14:paraId="1982F73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Jd-Ⅳ-5 酸、鹼、鹽類在日常生活中的應用與危險性。</w:t>
            </w:r>
          </w:p>
          <w:p w14:paraId="5051B57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Jd-Ⅳ-6 實驗認識酸與鹼中和生成鹽和水，並可放出熱量而使溫度變化。</w:t>
            </w:r>
          </w:p>
          <w:p w14:paraId="69AC806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Jb-Ⅳ-3 不同的離子在水溶液中可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能會發生沉澱、酸鹼中和及氧化還原等反應。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7FE1D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286C6592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61814D02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41DB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9A3F29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019E0B7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272A4C5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1CC062D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  <w:p w14:paraId="1B9D2D1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7D765B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51E71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4B4D9CE8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7C14ACB8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09EC21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B49577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6CA26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3．4酸鹼中和、4．1反應速率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5FE6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驗數據，並推論出其中的關聯，進而運用習得的知識來解釋自己論點的正確性。</w:t>
            </w:r>
          </w:p>
          <w:p w14:paraId="50CE87A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1E369C1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用的觀察方法或實驗方法改變時，其結果可能產生的差異；並能嘗試在指導下以創新思考和方法得到新的模型、成品或結果。</w:t>
            </w:r>
          </w:p>
          <w:p w14:paraId="300EB4F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14:paraId="3F41FBD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及數學等方法，整理資訊或數據。</w:t>
            </w:r>
          </w:p>
          <w:p w14:paraId="61674E3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例如：設備、時間）等因素，規劃具有可信度（例如：多次測量等）的探究活動。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01EB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Jd-Ⅳ-6 實驗認識酸與鹼中和生成鹽和水，並可放出熱量而使溫度變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化。</w:t>
            </w:r>
          </w:p>
          <w:p w14:paraId="78166B8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Jb-Ⅳ-3 不同的離子在水溶液中可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能會發生沉澱、酸鹼中和及氧化還原等反應。</w:t>
            </w:r>
          </w:p>
          <w:p w14:paraId="0F28043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Jd-Ⅳ-5 酸、鹼、鹽類在日常生活中的應用與危險性。</w:t>
            </w:r>
          </w:p>
          <w:p w14:paraId="0D369AA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Je-Ⅳ-1 實驗認識化學反應速率及影響反應速率的因素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，例如：本性、溫度、濃度、接觸面積及催化劑。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7EF5C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3106451C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58960EDA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9D3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4CFD63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3458EAC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523360A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180FE5C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  <w:p w14:paraId="34EDACA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D04409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  <w:p w14:paraId="472F42E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B26E53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涯J8 工作/教育環境的類型與現況。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489DC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數學</w:t>
            </w:r>
          </w:p>
          <w:p w14:paraId="609981C8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4CB9912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331198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36CCB7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8297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4．1反應速率、4．2可逆反應與平衡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AF79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或實驗方法改變時，其結果可能產生的差異；並能嘗試在指導下以創新思考和方法得到新的模型、成品或結果。</w:t>
            </w:r>
          </w:p>
          <w:p w14:paraId="013A6D3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14:paraId="397D899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及數學等方法，整理資訊或數據。</w:t>
            </w:r>
          </w:p>
          <w:p w14:paraId="201423D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而能根據問題特性、資源（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例如：設備、時間）等因素，規劃具有可信度（例如：多次測量等）的探究活動。</w:t>
            </w:r>
          </w:p>
          <w:p w14:paraId="3FAF1CE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  <w:p w14:paraId="3BF4E68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3D3C47E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FE6C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Je-Ⅳ-1 實驗認識化學反應速率及影響反應速率的因素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，例如：本性、溫度、濃度、接觸面積及催化劑。</w:t>
            </w:r>
          </w:p>
          <w:p w14:paraId="2D65230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Je-Ⅳ-2 可逆反應。</w:t>
            </w:r>
          </w:p>
          <w:p w14:paraId="1BFEA3D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Je-Ⅳ-3 化學平衡及溫度、濃度如何影響化學平衡的因素。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0E53F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58C76FD0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954C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4D73F4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10A4262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045823A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445B5DD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  <w:p w14:paraId="002C854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470101A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8505D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301FBD9A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4F92ED27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02D865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344FE4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9B652" w14:textId="77777777" w:rsidR="005F4A56" w:rsidRPr="00D07FE9" w:rsidRDefault="00CF38C8" w:rsidP="000A7B6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4．2可逆反應與平衡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5．1認識有機化合物、5．2常見的有機化合物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42F2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的自然現象及實驗數據，並推論出其中的關聯，進而運用習得的知識來解釋自己論點的正確性。</w:t>
            </w:r>
          </w:p>
          <w:p w14:paraId="7F908F1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67CEC64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an-Ⅳ-2 分辨科學知識的確定性和持久性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，會因科學研究的時空背景不同而有所變化。</w:t>
            </w:r>
          </w:p>
          <w:p w14:paraId="0299E9D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65AB9DB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F38F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Je-Ⅳ-2 可逆反應。</w:t>
            </w:r>
          </w:p>
          <w:p w14:paraId="3FC8923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Je-Ⅳ-3 化學平衡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及溫度、濃度如何影響化學平衡的因素。</w:t>
            </w:r>
          </w:p>
          <w:p w14:paraId="0C9E8DA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Jf-Ⅳ-1 有機化合物與無機化合物的重要特徵。</w:t>
            </w:r>
          </w:p>
          <w:p w14:paraId="39ACACD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Cb-Ⅳ-3 分子式相同會因原子排列方式不同而形成不同的物質。</w:t>
            </w:r>
          </w:p>
          <w:p w14:paraId="30705D6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Jf-Ⅳ-2 生活中常見的烷類、醇類、有機酸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及酯類。</w:t>
            </w:r>
          </w:p>
          <w:p w14:paraId="61BCC87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Nc-Ⅳ-3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化石燃料的形成與特性。</w:t>
            </w:r>
          </w:p>
          <w:p w14:paraId="2264052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Ma-Ⅳ-3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不同的材料對生活及社會的影響。</w:t>
            </w:r>
          </w:p>
          <w:p w14:paraId="722592C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Jf-Ⅳ-3 酯化與皂化反應。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D1405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2775C5FB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8F09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5F71E85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義。</w:t>
            </w:r>
          </w:p>
          <w:p w14:paraId="2FEACFE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安J2 判斷常見的事故傷害。</w:t>
            </w:r>
          </w:p>
          <w:p w14:paraId="5E35E41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安J3 了解日常生活容易發生事故的原因。</w:t>
            </w:r>
          </w:p>
          <w:p w14:paraId="547D5CF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安J4 探討日常生活發生事故的影響因素。</w:t>
            </w:r>
          </w:p>
          <w:p w14:paraId="68654D0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114997D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能J3 了解各式能源應用及創能、儲能與節能的原理。</w:t>
            </w:r>
          </w:p>
          <w:p w14:paraId="4F5385D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能J4 了解各種能量形式的轉換。</w:t>
            </w:r>
          </w:p>
          <w:p w14:paraId="5243A9A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8CF7BB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環J14 了解能量流動及物質循環與生態系統運作的關係。</w:t>
            </w:r>
          </w:p>
          <w:p w14:paraId="1ACA5A2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5FF22E6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國J3 了解我國與全球議題之關聯性。</w:t>
            </w:r>
          </w:p>
          <w:p w14:paraId="68EA751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AC721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1DD5F350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33E411FD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22E3D39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A0CDA1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FD78DE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E59F" w14:textId="77777777" w:rsidR="005F4A56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5．2常見的有機化合物、5．3肥皂與清潔劑</w:t>
            </w:r>
          </w:p>
          <w:p w14:paraId="6FFFB9BC" w14:textId="0E63360E" w:rsidR="005F4A56" w:rsidRPr="00D07FE9" w:rsidRDefault="004F1625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54B3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到的科學知識和科學探索的各種方法，解釋自然現象發生的原因，建立科學學習的自信心。</w:t>
            </w:r>
          </w:p>
          <w:p w14:paraId="54A4915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  <w:p w14:paraId="4869A90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及資源。能進行客觀的質性觀察或數值量測並詳實記錄。</w:t>
            </w:r>
          </w:p>
          <w:p w14:paraId="188732C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pc-Ⅳ-2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利用口語、影像（例如：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15B330E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653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Cb-Ⅳ-3 分子式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相同會因原子排列方式不同而形成不同的物質。</w:t>
            </w:r>
          </w:p>
          <w:p w14:paraId="3DFEB6A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Jf-Ⅳ-2 生活中常見的烷類、醇類、有機酸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及酯類。</w:t>
            </w:r>
          </w:p>
          <w:p w14:paraId="6FB22B2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Jf-Ⅳ-3 酯化與皂化反應。</w:t>
            </w:r>
          </w:p>
          <w:p w14:paraId="212EC5D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Nc-Ⅳ-3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化石燃料的形成與特性。</w:t>
            </w:r>
          </w:p>
          <w:p w14:paraId="1A67E1E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Ma-Ⅳ-3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不同的材料對生活及社會的影響。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33CBB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1. 口頭評量</w:t>
            </w:r>
          </w:p>
          <w:p w14:paraId="7A4DA088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2. 實作評量</w:t>
            </w:r>
          </w:p>
          <w:p w14:paraId="0F147001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3. 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98DB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555F480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  <w:p w14:paraId="435C03F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安J2 判斷常見的事故傷害。</w:t>
            </w:r>
          </w:p>
          <w:p w14:paraId="3C122F5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安J3 了解日常生活容易發生事故的原因。</w:t>
            </w:r>
          </w:p>
          <w:p w14:paraId="20AF176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安J4 探討日常生活發生事故的影響因素。</w:t>
            </w:r>
          </w:p>
          <w:p w14:paraId="78220C2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4D3A364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能J3 了解各式能源應用及創能、儲能與節能的原理。</w:t>
            </w:r>
          </w:p>
          <w:p w14:paraId="4D40F51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能J4 了解各種能量形式的轉換。</w:t>
            </w:r>
          </w:p>
          <w:p w14:paraId="500869F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DD73D4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環J14 了解能量流動及物質循環與生態系統運作的關係。</w:t>
            </w:r>
          </w:p>
          <w:p w14:paraId="75564D8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國J3 了解我國與全球議題之關聯性。</w:t>
            </w:r>
          </w:p>
          <w:p w14:paraId="0AE9A07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3FBCEBE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23F5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4A34478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52A8702A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5022FF2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397458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310CB0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18B85" w14:textId="77777777" w:rsidR="005F4A56" w:rsidRDefault="00CF38C8" w:rsidP="00D07FE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5‧4生活中的有機聚合物、跨科主題  低碳減塑護地球</w:t>
            </w:r>
          </w:p>
          <w:p w14:paraId="10C0A909" w14:textId="416EF078" w:rsidR="00520D2E" w:rsidRPr="00D07FE9" w:rsidRDefault="00520D2E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475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183B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的關聯，進而運用習得的知識來解釋自己論點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的正確性。</w:t>
            </w:r>
          </w:p>
          <w:p w14:paraId="02C75F0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3595249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ah-Ⅳ-1 對於有關科學發現的報導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，甚至權威的解釋（例如：報章雜誌的報導或書本上的解釋），能抱持懷疑的態度，評估其推論的證據是否充分且可信賴。</w:t>
            </w:r>
          </w:p>
          <w:p w14:paraId="35A9DCF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an-Ⅳ-2 分辨科學知識的確定性和持久性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，會因科學研究的時空背景不同而有所變化。</w:t>
            </w:r>
          </w:p>
          <w:p w14:paraId="5090043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14:paraId="3FFDB8A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2756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Jf-Ⅳ-4 常見的塑膠。</w:t>
            </w:r>
          </w:p>
          <w:p w14:paraId="0A7EBED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Mc-Ⅳ-3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生活中對各種材料進行加工與運用。</w:t>
            </w:r>
          </w:p>
          <w:p w14:paraId="3B6D2B4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Mc-Ⅳ-4 常見人造材料的特性、簡單的製造過程及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在生活上的應用。</w:t>
            </w:r>
          </w:p>
          <w:p w14:paraId="6623355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Fc-Ⅳ-2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組成生物體的基本層次是細胞，而細胞則由醣類、蛋白質、脂質等分子所組成，這些分子則由更小的粒子所組成。</w:t>
            </w:r>
          </w:p>
          <w:p w14:paraId="6FC1201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Me-IV-1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環境汙染物對生物生長的影響及應用。</w:t>
            </w:r>
          </w:p>
          <w:p w14:paraId="5EF81C7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環境品質繫於資源的永續利用與維持生態平衡。</w:t>
            </w:r>
          </w:p>
          <w:p w14:paraId="6F69F26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資源使用的5R：減量、拒絕、重複使用、回收及再生。</w:t>
            </w:r>
          </w:p>
          <w:p w14:paraId="4E85311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Na-Ⅳ-5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各種廢棄物對環境的影響，環境的承載能力與處理方法。</w:t>
            </w:r>
          </w:p>
          <w:p w14:paraId="66B8E08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Na-Ⅳ-6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人類社會的發展必須建立在保護地球自然環境的基礎上。</w:t>
            </w:r>
          </w:p>
          <w:p w14:paraId="5D8B469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Na-Ⅳ-7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為使地球永續發展，可以從減量、回收、再利用、綠能等做起。</w:t>
            </w:r>
          </w:p>
          <w:p w14:paraId="432089C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Nb-IV-1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全球暖化對生物的影響。</w:t>
            </w:r>
          </w:p>
          <w:p w14:paraId="5252F04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Nb-IV-2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氣候變遷產生的衝擊有海平面上升、全球暖化、異常降水等現象。</w:t>
            </w:r>
          </w:p>
          <w:p w14:paraId="52D8FB8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Nb-IV-3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因應氣候變遷的方法有減緩與調適。</w:t>
            </w:r>
          </w:p>
          <w:p w14:paraId="69376B0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INg-IV-4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碳元素在自然界中的儲存與流動。</w:t>
            </w:r>
          </w:p>
          <w:p w14:paraId="0E11A95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INg-IV-9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因應氣候變遷的方法，主要有減緩與調適兩種途徑。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B02A4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13C12DB7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7AA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21863DB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安J1 理解安全教育的意義。</w:t>
            </w:r>
          </w:p>
          <w:p w14:paraId="35F9E9C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安J2 判斷常見的事故傷害。</w:t>
            </w:r>
          </w:p>
          <w:p w14:paraId="4F8B14E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安J3 了解日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常生活容易發生事故的原因。</w:t>
            </w:r>
          </w:p>
          <w:p w14:paraId="25AE651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安J4 探討日常生活發生事故的影響因素。</w:t>
            </w:r>
          </w:p>
          <w:p w14:paraId="2E692EE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1438031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能J3 了解各式能源應用及創能、儲能與節能的原理。</w:t>
            </w:r>
          </w:p>
          <w:p w14:paraId="43DB80A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能J4 了解各種能量形式的轉換。</w:t>
            </w:r>
          </w:p>
          <w:p w14:paraId="56E2F40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BB7E82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了解能量流動及物質循環與生態系統運作的關係。</w:t>
            </w:r>
          </w:p>
          <w:p w14:paraId="39525B4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2784088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國J3 了解我國與全球議題之關聯性。</w:t>
            </w:r>
          </w:p>
          <w:p w14:paraId="0F48388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國J4 尊重與欣賞世界不同文化的價值。</w:t>
            </w:r>
          </w:p>
          <w:p w14:paraId="60AD54D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749C354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27B51D6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6A365AE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理解永續發展的意義與責任，並在參與活動的過程中落實原則。</w:t>
            </w:r>
          </w:p>
          <w:p w14:paraId="424B13C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5541D54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關懷生活環境與自然生態永續發展。</w:t>
            </w:r>
          </w:p>
          <w:p w14:paraId="599F58B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511C05A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理解規範國家強制力之重要性。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0C97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數學</w:t>
            </w:r>
          </w:p>
          <w:p w14:paraId="0E0D4A6D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2EECDE90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3B58A668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4120D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55591C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85F97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跨科主題  低碳減塑護地球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6．1力與平衡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7E43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劃具有可信度（例如：多次測量等）的探究活動。</w:t>
            </w:r>
          </w:p>
          <w:p w14:paraId="3A4B134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及資源。能進行客觀的質性觀察或數值量測並詳實記錄。</w:t>
            </w:r>
          </w:p>
          <w:p w14:paraId="6D3084C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  <w:p w14:paraId="7963BB2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020F019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察覺到科學的觀察、測量和方法是否具有正當性，是受到社會共同建構的標準所規範。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AEA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Jf-Ⅳ-4 常見的塑膠。</w:t>
            </w:r>
          </w:p>
          <w:p w14:paraId="7F2919F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Me-IV-1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環境汙染物對生物生長的影響及應用。</w:t>
            </w:r>
          </w:p>
          <w:p w14:paraId="66D6C20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環境品質繫於資源的永續利用與維持生態平衡。</w:t>
            </w:r>
          </w:p>
          <w:p w14:paraId="57DF169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Na-Ⅳ-4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資源使用的5R：減量、拒絕、重複使用、回收及再生。</w:t>
            </w:r>
          </w:p>
          <w:p w14:paraId="247326C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Na-Ⅳ-5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各種廢棄物對環境的影響，環境的承載能力與處理方法。</w:t>
            </w:r>
          </w:p>
          <w:p w14:paraId="70A289E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Na-Ⅳ-6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人類社會的發展必須建立在保護地球自然環境的基礎上。</w:t>
            </w:r>
          </w:p>
          <w:p w14:paraId="26919AA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Na-Ⅳ-7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為使地球永續發展，可以從減量、回收、再利用、綠能等做起。</w:t>
            </w:r>
          </w:p>
          <w:p w14:paraId="3AE66E1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Nb-IV-1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全球暖化對生物的影響。</w:t>
            </w:r>
          </w:p>
          <w:p w14:paraId="351AC43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Nb-IV-2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氣候變遷產生的衝擊有海平面上升、全球暖化、異常降水等現象。</w:t>
            </w:r>
          </w:p>
          <w:p w14:paraId="5EE5897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Nb-IV-3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因應氣候變遷的方法有減緩與調適。</w:t>
            </w:r>
          </w:p>
          <w:p w14:paraId="26D7186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INg-IV-4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碳元素在自然界中的儲存與流動。</w:t>
            </w:r>
          </w:p>
          <w:p w14:paraId="24D1266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INg-IV-9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因應氣候變遷的方法，主要有減緩與調適兩種途徑。</w:t>
            </w:r>
          </w:p>
          <w:p w14:paraId="06BA18B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Eb-Ⅳ-1 力能引發物體的移動或轉動。</w:t>
            </w:r>
          </w:p>
          <w:p w14:paraId="2C5367F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Eb-Ⅳ-3 平衡的物體所受合力為零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且合力矩為零。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86B1D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21C1FF18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2A64011B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B23E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9EE210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4F74D80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5090C5B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5CFD94E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海J13 探討海洋對陸上環境與生活的影響。</w:t>
            </w:r>
          </w:p>
          <w:p w14:paraId="0747690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海J15 探討船舶的種類、構造及原理。</w:t>
            </w:r>
          </w:p>
          <w:p w14:paraId="5995AB2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2EC8D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數學</w:t>
            </w:r>
          </w:p>
          <w:p w14:paraId="7FC9B5B6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784CF4CF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256FED7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F4AB56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DEDFE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FE465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6．1力與平衡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6．2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摩擦力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9B63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來解釋自己論點的正確性。</w:t>
            </w:r>
          </w:p>
          <w:p w14:paraId="6C80D07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po-Ⅳ-2 能辨別適合科學探究或適合以科學方式尋求解決的問題（或假說），並能依據觀察、蒐集資料、閱讀、思考、討論等，提出適宜探究之問題。</w:t>
            </w:r>
          </w:p>
          <w:p w14:paraId="24CA800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下，能了解探究的計畫，並進而能根據問題特性、資源（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例如：設備、時間）等因素，規劃具有可信度（例如：多次測量等）的探究活動。</w:t>
            </w:r>
          </w:p>
          <w:p w14:paraId="079E973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及資源。能進行客觀的質性觀察或數值量測並詳實記錄。</w:t>
            </w:r>
          </w:p>
          <w:p w14:paraId="6A1CBAF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他相關的資訊比較對照，相互檢核，確認結果。</w:t>
            </w:r>
          </w:p>
          <w:p w14:paraId="6B3CFA8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1D640FB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BD74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Eb-Ⅳ-1 力能引發物體的移動或轉動。</w:t>
            </w:r>
          </w:p>
          <w:p w14:paraId="1B3F1CB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Eb-Ⅳ-3 平衡的物體所受合力為零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且合力矩為零。</w:t>
            </w:r>
          </w:p>
          <w:p w14:paraId="5F3E0C8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Eb-Ⅳ-4 摩擦力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可分靜摩擦力與動摩擦力。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33B4E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61B71C3D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48C3487F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0FF0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504E06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1720902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5745FFE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337635E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58FFA11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海J15 探討船舶的種類、構造及原理。</w:t>
            </w:r>
          </w:p>
          <w:p w14:paraId="61D48B1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9862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66CBEC2A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38300656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4A2068A6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F65229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ADDDC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E4180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6．2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摩擦力、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6．3壓力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399A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14:paraId="60AA607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0343126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54E6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Eb-Ⅳ-4 摩擦力可分靜摩擦力與動摩擦力。</w:t>
            </w:r>
          </w:p>
          <w:p w14:paraId="153DE1F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Eb-Ⅳ-5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壓力的定義與帕斯卡原理。</w:t>
            </w:r>
          </w:p>
          <w:p w14:paraId="0211DC8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Ec-Ⅳ-1 大氣壓力是因為大氣層中空氣的重量所造成。</w:t>
            </w:r>
          </w:p>
          <w:p w14:paraId="0246ECA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Ec-Ⅳ-2 定溫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下，定量氣體在密閉容器內，其壓力與體積的定性關係。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B8C9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BA7E53B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7312087C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C673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370B80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5650682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65B7FC2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5E5049A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與生活的影響。</w:t>
            </w:r>
          </w:p>
          <w:p w14:paraId="4926EA2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海J15 探討船舶的種類、構造及原理。</w:t>
            </w:r>
          </w:p>
          <w:p w14:paraId="74F0D8F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15C6B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53034E1C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40D86ED3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0A52CFE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5B7388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C1055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B6440" w14:textId="77777777" w:rsidR="005F4A56" w:rsidRPr="00D07FE9" w:rsidRDefault="00CF38C8" w:rsidP="005A3BF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6．3壓力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196C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14:paraId="570264F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11E7A68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po-Ⅳ-2 能辨別適合科學探究或適合以科學方式尋求解決的問題（或假說），並能依據觀察、蒐集資料、閱讀、思考、討論等，提出適宜探究之問題。</w:t>
            </w:r>
          </w:p>
          <w:p w14:paraId="7EEB6FB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例如：設備、時間）等因素，規劃具有可信度（例如：多次測量等）的探究活動。</w:t>
            </w:r>
          </w:p>
          <w:p w14:paraId="292A8D7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及資源。能進行客觀的質性觀察或數值量測並詳實記錄。</w:t>
            </w:r>
          </w:p>
          <w:p w14:paraId="6080CB3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  <w:p w14:paraId="47FFF7E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41D668B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解決問題或驗證自己想法，而獲得成就感。</w:t>
            </w:r>
          </w:p>
          <w:p w14:paraId="597BB10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7943727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釋自然現象發生的原因，建立科學學習的自信心。</w:t>
            </w:r>
          </w:p>
          <w:p w14:paraId="2B8B5B6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D86C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Eb-Ⅳ-5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壓力的定義與帕斯卡原理。</w:t>
            </w:r>
          </w:p>
          <w:p w14:paraId="7F67973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Ec-Ⅳ-1 大氣壓力是因為大氣層中空氣的重量所造成。</w:t>
            </w:r>
          </w:p>
          <w:p w14:paraId="44220C6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Ec-Ⅳ-2 定溫下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，定量氣體在密閉容器內，其壓力與體積的定性關係。</w:t>
            </w:r>
          </w:p>
          <w:p w14:paraId="69428E0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Eb-Ⅳ-6 物體在靜止液體中所受浮力，等於排開液體的重量。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F8EBD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3C23CD97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4492E708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5FB3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2A72661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01C41BD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5B6BB3A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4DD81D9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海J13 探討海洋對陸上環境與生活的影響。</w:t>
            </w:r>
          </w:p>
          <w:p w14:paraId="76F4B18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海J15 探討船舶的種類、構造及原理。</w:t>
            </w:r>
          </w:p>
          <w:p w14:paraId="244B694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3801E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數學</w:t>
            </w:r>
          </w:p>
          <w:p w14:paraId="1326F43D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58748D05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2C07D60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FDED7D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8CACD4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F0161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6．4浮力</w:t>
            </w:r>
          </w:p>
          <w:p w14:paraId="5474C133" w14:textId="77777777" w:rsidR="005F4A56" w:rsidRPr="00D07FE9" w:rsidRDefault="004F1625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AF0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005A54F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po-Ⅳ-2 能辨別適合科學探究或適合以科學方式尋求解決的問題（或假說），並能依據觀察、蒐集資料、閱讀、思考、討論等，提出適宜探究之問題。</w:t>
            </w:r>
          </w:p>
          <w:p w14:paraId="24794F0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例如：設備、時間）等因素，規劃具有可信度（例如：多次測量等）的探究活動。</w:t>
            </w:r>
          </w:p>
          <w:p w14:paraId="5CD9C99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及資源。能進行客觀的質性觀察或數值量測並詳實記錄。</w:t>
            </w:r>
          </w:p>
          <w:p w14:paraId="2A16718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  <w:p w14:paraId="3A0D33B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2784A7E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ai-Ⅳ-1 動手實作解決問題或驗證自己想法，而獲得成就感。</w:t>
            </w:r>
          </w:p>
          <w:p w14:paraId="272A0EE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138A806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436D742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E73A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Eb-Ⅳ-6 物體在靜止液體中所受浮力，等於排開液體的重量。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7CC4D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00E55867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797D2442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4E4B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78267B9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77615F5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6D94ACD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7BB741D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4064D20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海J15 探討船舶的種類、構造及原理。</w:t>
            </w:r>
          </w:p>
          <w:p w14:paraId="76DB48E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90D1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05C78A9E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531D746A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1503367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A9D9DA" w14:textId="77777777" w:rsidR="00B766F1" w:rsidRDefault="00CF38C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1752D7" w14:textId="77777777" w:rsidR="005F4A56" w:rsidRPr="00D07FE9" w:rsidRDefault="00CF38C8" w:rsidP="00D07FE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1E95C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bookmarkStart w:id="0" w:name="_GoBack"/>
            <w:r w:rsidRPr="00B475E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【第三次評量週】</w:t>
            </w:r>
            <w:bookmarkEnd w:id="0"/>
            <w:r w:rsidRPr="00483051">
              <w:rPr>
                <w:rFonts w:ascii="標楷體" w:eastAsia="標楷體" w:hAnsi="標楷體" w:cs="標楷體"/>
                <w:sz w:val="24"/>
                <w:szCs w:val="24"/>
              </w:rPr>
              <w:t>複習第四冊</w:t>
            </w:r>
          </w:p>
          <w:p w14:paraId="3AF22D70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課程結束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5F24F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7FEDAB9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例如：設備、時間）等因素，規劃具有可信度（例如：多次測量等）的探究活動。</w:t>
            </w:r>
          </w:p>
          <w:p w14:paraId="5BDDD46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及資源。能進行客觀的質性觀察或數值量測並詳實記錄。</w:t>
            </w:r>
          </w:p>
          <w:p w14:paraId="6829F43D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an-Ⅳ-1 察覺到科學的觀察、測量和方法是否具有正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當性，是受到社會共同建構的標準所規範。</w:t>
            </w:r>
          </w:p>
          <w:p w14:paraId="2C8BC84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及數學等方法，整理資訊或數據。</w:t>
            </w:r>
          </w:p>
          <w:p w14:paraId="098F8997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E1D0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Ja-Ⅳ-1 化學反應中的質量守恆定律。</w:t>
            </w:r>
          </w:p>
          <w:p w14:paraId="66CB7D3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Ja-Ⅳ-4 化學反應的表示法。</w:t>
            </w:r>
          </w:p>
          <w:p w14:paraId="278F764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Jc-Ⅳ-2 物質燃燒實驗認識氧化。</w:t>
            </w:r>
          </w:p>
          <w:p w14:paraId="45B87C3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Jd-Ⅳ-1 金屬與非金屬氧化物在水溶液中的酸鹼性，及酸性溶液對金屬與大理石的反應。</w:t>
            </w:r>
          </w:p>
          <w:p w14:paraId="5181692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Jb-Ⅳ-2 電解質在水溶液中會解離出陰離子和陽離子而導電。</w:t>
            </w:r>
          </w:p>
          <w:p w14:paraId="6CACA31C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Jd-Ⅳ-5 酸、鹼、鹽類在日常生活中的應用與危險性。</w:t>
            </w:r>
          </w:p>
          <w:p w14:paraId="35FA591E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Je-Ⅳ-1 實驗認識化學反應速率及影響反應速率的因素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，例如：本性、溫度、濃度、接觸面積及催化劑。</w:t>
            </w:r>
          </w:p>
          <w:p w14:paraId="603995C2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Jf-Ⅳ-1 有機化合物與無機化合物的重要特徵。</w:t>
            </w:r>
          </w:p>
          <w:p w14:paraId="1C3326B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Jf-Ⅳ-2 生活中常見的烷類、醇類、有機酸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及酯類。</w:t>
            </w:r>
          </w:p>
          <w:p w14:paraId="71612241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Na-Ⅳ-4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資源使用的5R：減量、拒絕、重複使用、回收及再生。</w:t>
            </w:r>
          </w:p>
          <w:p w14:paraId="366C0768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Eb-Ⅳ-1 力能引發物體的移動或轉動。</w:t>
            </w:r>
          </w:p>
          <w:p w14:paraId="6964FAEB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Eb-Ⅳ-4 摩擦力可分靜摩擦力與動摩擦力。</w:t>
            </w:r>
          </w:p>
          <w:p w14:paraId="61FAF6E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Eb-Ⅳ-5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壓力的定義與帕斯卡原理。</w:t>
            </w:r>
          </w:p>
          <w:p w14:paraId="73DF5E4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Eb-Ⅳ-6 物體在靜止液體中所受浮力，等於排開液體的重量。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09984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口頭評量</w:t>
            </w:r>
          </w:p>
          <w:p w14:paraId="727E40FB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實作評量</w:t>
            </w:r>
          </w:p>
          <w:p w14:paraId="708FC9D4" w14:textId="77777777" w:rsidR="005F4A56" w:rsidRPr="00D07FE9" w:rsidRDefault="00CF38C8" w:rsidP="00D07FE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EB28A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B5440F6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0A4CD544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D07FE9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14:paraId="409E5883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15B66605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14:paraId="11748BC9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海J15 探討船舶的種類、構造及原理。</w:t>
            </w:r>
          </w:p>
          <w:p w14:paraId="3F2359D0" w14:textId="77777777" w:rsidR="00B766F1" w:rsidRDefault="00CF38C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海J17 了解海洋非生物資源之種類與應用。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95874" w14:textId="77777777" w:rsidR="005F4A56" w:rsidRPr="00D07FE9" w:rsidRDefault="00CF38C8" w:rsidP="00D07FE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5380E">
              <w:rPr>
                <w:rFonts w:ascii="標楷體" w:eastAsia="標楷體" w:hAnsi="標楷體" w:cs="標楷體"/>
                <w:sz w:val="24"/>
                <w:szCs w:val="24"/>
              </w:rPr>
              <w:t>全冊所對應的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統整領域</w:t>
            </w:r>
          </w:p>
        </w:tc>
      </w:tr>
      <w:tr w:rsidR="00C26E00" w:rsidRPr="003255DF" w14:paraId="71777ECA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4CD197" w14:textId="77777777" w:rsidR="00C26E00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教學設施</w:t>
            </w:r>
          </w:p>
          <w:p w14:paraId="19115258" w14:textId="77777777" w:rsidR="00C26E00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0AE32" w14:textId="6C7CA8BF" w:rsidR="00DD3404" w:rsidRPr="007052F3" w:rsidRDefault="007052F3" w:rsidP="00DD3404">
            <w:pPr>
              <w:snapToGrid w:val="0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實驗室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直尺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量筒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石頭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上皿天平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等臂天平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電子天平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大小不同的螺栓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等質量的鋁塊與木塊，等體積的鋁塊與木塊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鬆軟的麵包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棉花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水和冰塊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黏土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注射筒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不同成分的食品標示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未生鏽鐵釘與生鏽鐵釘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衣服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漏斗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濾紙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滴管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食鹽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沙子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蒸發皿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玻璃棒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酒精燈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秤量紙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燒杯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漏斗架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三角架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黑糖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透明杯子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細銅絲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筷子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小茶匙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食鹽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沙拉油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試管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試管夾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光碟片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油性麥克筆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去漬油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指甲油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去光水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酒精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硫酸銅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二氧化碳氣體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澄清石灰水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玻璃盤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玻璃杯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蠟燭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長約15公分的彈簧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繩子與長約10公分的黃絲帶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馬錶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音叉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水槽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示波器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吉他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西卡紙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小燈泡及電池組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筒狀容器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描圖紙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圖釘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平面鏡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籃球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木板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玻璃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光亮平滑的金屬片（如鋁箔紙）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深色透明壓克力板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長尾夾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拾圓硬幣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/>
                <w:sz w:val="24"/>
                <w:szCs w:val="24"/>
              </w:rPr>
              <w:t>A3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白紙或方格紙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凹、凸面鏡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湯匙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長方體的透明容器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雷射筆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線香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牛奶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碗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凸透鏡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凹透鏡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顯微鏡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照相機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眼鏡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望遠鏡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三稜鏡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手電筒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紅、綠、藍3色透明玻璃紙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暗箱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檯燈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色紙（紅、綠、藍、白、黑）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水銀溫度計或酒精溫度計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錐形瓶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紅墨水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細玻璃管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酒精溫度計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鐵架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細玻璃管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乒乓球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熱水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錶玻璃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氯化亞鈷試紙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常見的金屬與非金屬元素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砂紙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導線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鐵鎚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各種用非金屬與金屬元素製作的生活用品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有籽西瓜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原子與組合好的分子模型品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積木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原子與分子模型掛圖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不同的圓形磁鐵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康軒版教科書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鋼絲絨、鑷子、燃燒匙、廣口瓶、玻璃片、小刀、石蕊試紙、鈉金屬、硫粉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生活中常見的酸鹼物質（如肥皂、果汁、汽水、清潔劑）</w:t>
            </w:r>
            <w:r w:rsidR="00DD3404" w:rsidRPr="00DD3404">
              <w:rPr>
                <w:rFonts w:ascii="標楷體" w:eastAsia="標楷體" w:hAnsi="標楷體" w:cs="標楷體" w:hint="eastAsia"/>
                <w:sz w:val="24"/>
                <w:szCs w:val="24"/>
              </w:rPr>
              <w:t>、酚酞指示劑、廣用試紙或指示劑、各種花及水果皮等實品及萃取出的汁液、pH計、灰石、雙氧水、二氧化錳、常見的有機化合物圖卡組、香精油、乙酸、乙醇、常見的塑膠製品、不同材質纖維的衣物、砝碼、橡皮筋、彈簧秤、海綿、空塑膠瓶、連通管、塑膠小吸盤、密度不同之物體</w:t>
            </w:r>
            <w:r w:rsidR="00DD3404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</w:tc>
      </w:tr>
      <w:tr w:rsidR="00C26E00" w:rsidRPr="003255DF" w14:paraId="6DC61054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48084B" w14:textId="77777777" w:rsidR="00C26E00" w:rsidRPr="00872EC7" w:rsidRDefault="00CF38C8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2D0EE" w14:textId="77777777" w:rsidR="00C26E00" w:rsidRPr="00872EC7" w:rsidRDefault="004F1625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626D467F" w14:textId="77777777" w:rsidR="00872EC7" w:rsidRPr="00D9075F" w:rsidRDefault="004F1625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51E09" w14:textId="77777777" w:rsidR="004F1625" w:rsidRDefault="004F1625">
      <w:r>
        <w:separator/>
      </w:r>
    </w:p>
  </w:endnote>
  <w:endnote w:type="continuationSeparator" w:id="0">
    <w:p w14:paraId="7663435F" w14:textId="77777777" w:rsidR="004F1625" w:rsidRDefault="004F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A2DE3" w14:textId="31108382" w:rsidR="002E38B1" w:rsidRDefault="00CF38C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475E8" w:rsidRPr="00B475E8">
      <w:rPr>
        <w:noProof/>
        <w:lang w:val="zh-TW"/>
      </w:rPr>
      <w:t>23</w:t>
    </w:r>
    <w:r>
      <w:fldChar w:fldCharType="end"/>
    </w:r>
  </w:p>
  <w:p w14:paraId="64DF6024" w14:textId="77777777" w:rsidR="009C5A07" w:rsidRDefault="004F162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5AB9F" w14:textId="77777777" w:rsidR="004F1625" w:rsidRDefault="004F1625">
      <w:r>
        <w:separator/>
      </w:r>
    </w:p>
  </w:footnote>
  <w:footnote w:type="continuationSeparator" w:id="0">
    <w:p w14:paraId="1054C9A3" w14:textId="77777777" w:rsidR="004F1625" w:rsidRDefault="004F1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F1"/>
    <w:rsid w:val="002227CD"/>
    <w:rsid w:val="003556B7"/>
    <w:rsid w:val="00484020"/>
    <w:rsid w:val="004F1625"/>
    <w:rsid w:val="00520D2E"/>
    <w:rsid w:val="005A276C"/>
    <w:rsid w:val="007052F3"/>
    <w:rsid w:val="00715FA8"/>
    <w:rsid w:val="00825F2A"/>
    <w:rsid w:val="00AC0213"/>
    <w:rsid w:val="00B475E8"/>
    <w:rsid w:val="00B766F1"/>
    <w:rsid w:val="00CF38C8"/>
    <w:rsid w:val="00DD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396B5"/>
  <w15:docId w15:val="{1F7C6DBF-77E7-4BC0-BB13-25E020BD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qFormat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AA14D-5A7E-44B6-B4FC-B401AA4A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25</Pages>
  <Words>3840</Words>
  <Characters>21893</Characters>
  <Application>Microsoft Office Word</Application>
  <DocSecurity>0</DocSecurity>
  <Lines>182</Lines>
  <Paragraphs>51</Paragraphs>
  <ScaleCrop>false</ScaleCrop>
  <Company/>
  <LinksUpToDate>false</LinksUpToDate>
  <CharactersWithSpaces>25682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8</cp:revision>
  <dcterms:created xsi:type="dcterms:W3CDTF">2023-05-26T08:18:00Z</dcterms:created>
  <dcterms:modified xsi:type="dcterms:W3CDTF">2023-07-05T09:21:00Z</dcterms:modified>
</cp:coreProperties>
</file>