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880" w:rsidRPr="00994BDC" w:rsidRDefault="009A7880" w:rsidP="009A7880">
      <w:pPr>
        <w:spacing w:after="240" w:line="340" w:lineRule="exact"/>
        <w:ind w:left="-17" w:firstLine="2"/>
        <w:jc w:val="center"/>
        <w:rPr>
          <w:rFonts w:ascii="Book Antiqua" w:eastAsia="標楷體" w:hAnsi="Book Antiqua" w:cs="Arial"/>
          <w:b/>
          <w:color w:val="000000" w:themeColor="text1"/>
          <w:sz w:val="28"/>
          <w:szCs w:val="28"/>
        </w:rPr>
      </w:pPr>
      <w:r w:rsidRPr="00994BDC">
        <w:rPr>
          <w:rFonts w:ascii="Book Antiqua" w:eastAsia="標楷體" w:hAnsi="Book Antiqua" w:cs="Arial"/>
          <w:b/>
          <w:color w:val="000000" w:themeColor="text1"/>
          <w:sz w:val="28"/>
          <w:szCs w:val="28"/>
        </w:rPr>
        <w:t>臺北市</w:t>
      </w:r>
      <w:r w:rsidR="00187458">
        <w:rPr>
          <w:rFonts w:ascii="Book Antiqua" w:eastAsia="標楷體" w:hAnsi="Book Antiqua" w:cs="Arial" w:hint="eastAsia"/>
          <w:b/>
          <w:color w:val="000000" w:themeColor="text1"/>
          <w:sz w:val="28"/>
          <w:szCs w:val="28"/>
        </w:rPr>
        <w:t>112</w:t>
      </w:r>
      <w:r w:rsidRPr="00994BDC">
        <w:rPr>
          <w:rFonts w:ascii="Book Antiqua" w:eastAsia="標楷體" w:hAnsi="Book Antiqua" w:cs="Arial"/>
          <w:b/>
          <w:color w:val="000000" w:themeColor="text1"/>
          <w:sz w:val="28"/>
          <w:szCs w:val="28"/>
        </w:rPr>
        <w:t>學年度</w:t>
      </w:r>
      <w:r w:rsidR="00187458">
        <w:rPr>
          <w:rFonts w:ascii="Book Antiqua" w:eastAsia="標楷體" w:hAnsi="Book Antiqua" w:cs="Arial" w:hint="eastAsia"/>
          <w:b/>
          <w:color w:val="000000" w:themeColor="text1"/>
          <w:sz w:val="28"/>
          <w:szCs w:val="28"/>
        </w:rPr>
        <w:t>中正</w:t>
      </w:r>
      <w:r w:rsidRPr="00994BDC">
        <w:rPr>
          <w:rFonts w:ascii="Book Antiqua" w:eastAsia="標楷體" w:hAnsi="Book Antiqua" w:cs="Arial"/>
          <w:b/>
          <w:color w:val="000000" w:themeColor="text1"/>
          <w:sz w:val="28"/>
          <w:szCs w:val="28"/>
        </w:rPr>
        <w:t>國民中學特殊教育（身心障礙類）課程預估表</w:t>
      </w:r>
      <w:r w:rsidRPr="00994BDC">
        <w:rPr>
          <w:rFonts w:ascii="Book Antiqua" w:eastAsia="標楷體" w:hAnsi="Book Antiqua" w:cs="Arial"/>
          <w:b/>
          <w:color w:val="000000" w:themeColor="text1"/>
          <w:sz w:val="28"/>
          <w:szCs w:val="28"/>
        </w:rPr>
        <w:t xml:space="preserve"> </w:t>
      </w:r>
    </w:p>
    <w:p w:rsidR="009A7880" w:rsidRPr="00994BDC" w:rsidRDefault="009A7880" w:rsidP="009A7880">
      <w:pPr>
        <w:spacing w:after="240" w:line="340" w:lineRule="exact"/>
        <w:rPr>
          <w:color w:val="000000" w:themeColor="text1"/>
        </w:rPr>
      </w:pPr>
      <w:r w:rsidRPr="00994BDC">
        <w:rPr>
          <w:rFonts w:ascii="標楷體" w:eastAsia="標楷體" w:hAnsi="標楷體" w:cs="Arial"/>
          <w:b/>
          <w:color w:val="000000" w:themeColor="text1"/>
          <w:sz w:val="28"/>
          <w:szCs w:val="28"/>
        </w:rPr>
        <w:t xml:space="preserve">   □集中式特教班  </w:t>
      </w:r>
      <w:r w:rsidR="00187458">
        <w:rPr>
          <w:rFonts w:ascii="新細明體" w:hAnsi="新細明體" w:cs="Arial" w:hint="eastAsia"/>
          <w:b/>
          <w:color w:val="000000" w:themeColor="text1"/>
          <w:sz w:val="28"/>
          <w:szCs w:val="28"/>
        </w:rPr>
        <w:t>■</w:t>
      </w:r>
      <w:r w:rsidRPr="00994BDC">
        <w:rPr>
          <w:rFonts w:ascii="標楷體" w:eastAsia="標楷體" w:hAnsi="標楷體" w:cs="Arial"/>
          <w:b/>
          <w:color w:val="000000" w:themeColor="text1"/>
          <w:sz w:val="28"/>
          <w:szCs w:val="28"/>
        </w:rPr>
        <w:t>分散式資源班</w:t>
      </w:r>
    </w:p>
    <w:tbl>
      <w:tblPr>
        <w:tblW w:w="902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2125"/>
        <w:gridCol w:w="1699"/>
        <w:gridCol w:w="1424"/>
        <w:gridCol w:w="779"/>
        <w:gridCol w:w="780"/>
        <w:gridCol w:w="1390"/>
      </w:tblGrid>
      <w:tr w:rsidR="009A7880" w:rsidRPr="00994BDC" w:rsidTr="00204AD4">
        <w:trPr>
          <w:trHeight w:val="340"/>
          <w:jc w:val="center"/>
        </w:trPr>
        <w:tc>
          <w:tcPr>
            <w:tcW w:w="465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880" w:rsidRPr="00994BDC" w:rsidRDefault="009A7880" w:rsidP="00204AD4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開設課程</w:t>
            </w:r>
          </w:p>
        </w:tc>
        <w:tc>
          <w:tcPr>
            <w:tcW w:w="1424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880" w:rsidRPr="00994BDC" w:rsidRDefault="009A7880" w:rsidP="00204AD4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實施年級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880" w:rsidRPr="00994BDC" w:rsidRDefault="009A7880" w:rsidP="00204AD4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開課組數</w:t>
            </w:r>
          </w:p>
        </w:tc>
        <w:tc>
          <w:tcPr>
            <w:tcW w:w="78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880" w:rsidRPr="00994BDC" w:rsidRDefault="009A7880" w:rsidP="00204AD4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上傳份數</w:t>
            </w:r>
          </w:p>
        </w:tc>
        <w:tc>
          <w:tcPr>
            <w:tcW w:w="1390" w:type="dxa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880" w:rsidRPr="00994BDC" w:rsidRDefault="009A7880" w:rsidP="00204AD4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備註</w:t>
            </w:r>
            <w:r w:rsidR="001D63AE">
              <w:rPr>
                <w:rFonts w:ascii="Book Antiqua" w:eastAsia="標楷體" w:hAnsi="Book Antiqua"/>
                <w:color w:val="000000" w:themeColor="text1"/>
              </w:rPr>
              <w:br/>
            </w:r>
            <w:r>
              <w:rPr>
                <w:rFonts w:ascii="Book Antiqua" w:eastAsia="標楷體" w:hAnsi="Book Antiqua"/>
                <w:color w:val="000000" w:themeColor="text1"/>
              </w:rPr>
              <w:t>（</w:t>
            </w:r>
            <w:r w:rsidRPr="00994BDC">
              <w:rPr>
                <w:rFonts w:ascii="Book Antiqua" w:eastAsia="標楷體" w:hAnsi="Book Antiqua"/>
                <w:color w:val="000000" w:themeColor="text1"/>
              </w:rPr>
              <w:t>說明</w:t>
            </w:r>
            <w:r>
              <w:rPr>
                <w:rFonts w:ascii="Book Antiqua" w:eastAsia="標楷體" w:hAnsi="Book Antiqua"/>
                <w:color w:val="000000" w:themeColor="text1"/>
              </w:rPr>
              <w:t>）</w:t>
            </w:r>
          </w:p>
        </w:tc>
      </w:tr>
      <w:tr w:rsidR="00432C6E" w:rsidRPr="00994BDC" w:rsidTr="000E130D">
        <w:trPr>
          <w:trHeight w:val="475"/>
          <w:jc w:val="center"/>
        </w:trPr>
        <w:tc>
          <w:tcPr>
            <w:tcW w:w="826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八大領域</w:t>
            </w:r>
          </w:p>
        </w:tc>
        <w:tc>
          <w:tcPr>
            <w:tcW w:w="2125" w:type="dxa"/>
            <w:vMerge w:val="restart"/>
            <w:tcBorders>
              <w:top w:val="double" w:sz="4" w:space="0" w:color="000000"/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語文</w:t>
            </w:r>
          </w:p>
        </w:tc>
        <w:tc>
          <w:tcPr>
            <w:tcW w:w="1699" w:type="dxa"/>
            <w:tcBorders>
              <w:top w:val="double" w:sz="4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0C00B0" w:rsidRDefault="00432C6E" w:rsidP="00187458">
            <w:pPr>
              <w:spacing w:line="240" w:lineRule="exact"/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資源班國文</w:t>
            </w:r>
          </w:p>
        </w:tc>
        <w:tc>
          <w:tcPr>
            <w:tcW w:w="1424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七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2</w:t>
            </w:r>
          </w:p>
        </w:tc>
        <w:tc>
          <w:tcPr>
            <w:tcW w:w="780" w:type="dxa"/>
            <w:tcBorders>
              <w:top w:val="double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vMerge w:val="restart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545ED">
              <w:rPr>
                <w:rFonts w:ascii="Book Antiqua" w:eastAsia="標楷體" w:hAnsi="Book Antiqua" w:hint="eastAsia"/>
                <w:sz w:val="18"/>
                <w:szCs w:val="18"/>
              </w:rPr>
              <w:t>因區塊排課需求</w:t>
            </w:r>
            <w:r>
              <w:rPr>
                <w:rFonts w:ascii="Book Antiqua" w:eastAsia="標楷體" w:hAnsi="Book Antiqua" w:hint="eastAsia"/>
                <w:sz w:val="18"/>
                <w:szCs w:val="18"/>
              </w:rPr>
              <w:t>須</w:t>
            </w:r>
            <w:r w:rsidRPr="009545ED">
              <w:rPr>
                <w:rFonts w:ascii="Book Antiqua" w:eastAsia="標楷體" w:hAnsi="Book Antiqua" w:hint="eastAsia"/>
                <w:sz w:val="18"/>
                <w:szCs w:val="18"/>
              </w:rPr>
              <w:t>分組上課，非因學生能力不同而分組</w:t>
            </w:r>
          </w:p>
        </w:tc>
      </w:tr>
      <w:tr w:rsidR="00432C6E" w:rsidRPr="00994BDC" w:rsidTr="000E130D">
        <w:trPr>
          <w:trHeight w:val="47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0C00B0" w:rsidRDefault="00432C6E" w:rsidP="00187458">
            <w:pPr>
              <w:spacing w:line="240" w:lineRule="exact"/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資源班英語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七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vMerge/>
            <w:tcBorders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0E130D">
        <w:trPr>
          <w:trHeight w:val="47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0C00B0" w:rsidRDefault="00432C6E" w:rsidP="00187458">
            <w:pPr>
              <w:spacing w:line="240" w:lineRule="exact"/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資源班國文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八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vMerge/>
            <w:tcBorders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0E130D">
        <w:trPr>
          <w:trHeight w:val="47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0C00B0" w:rsidRDefault="00432C6E" w:rsidP="00187458">
            <w:pPr>
              <w:spacing w:line="240" w:lineRule="exact"/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資源班英語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八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vMerge/>
            <w:tcBorders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0E130D">
        <w:trPr>
          <w:trHeight w:val="47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0C00B0" w:rsidRDefault="00432C6E" w:rsidP="00187458">
            <w:pPr>
              <w:spacing w:line="240" w:lineRule="exact"/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資源班國文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九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vMerge/>
            <w:tcBorders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0E130D">
        <w:trPr>
          <w:trHeight w:val="47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vMerge/>
            <w:tcBorders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0C00B0" w:rsidRDefault="00432C6E" w:rsidP="00187458">
            <w:pPr>
              <w:spacing w:line="240" w:lineRule="exact"/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資源班英語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九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vMerge/>
            <w:tcBorders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0E130D">
        <w:trPr>
          <w:trHeight w:val="37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數學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0C00B0">
              <w:rPr>
                <w:rFonts w:ascii="Book Antiqua" w:eastAsia="標楷體" w:hAnsi="Book Antiqua" w:hint="eastAsia"/>
              </w:rPr>
              <w:t>資源班數學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七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vMerge/>
            <w:tcBorders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0E130D">
        <w:trPr>
          <w:trHeight w:val="37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0C00B0">
              <w:rPr>
                <w:rFonts w:ascii="Book Antiqua" w:eastAsia="標楷體" w:hAnsi="Book Antiqua" w:hint="eastAsia"/>
              </w:rPr>
              <w:t>資源班數學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八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vMerge/>
            <w:tcBorders>
              <w:left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0E130D">
        <w:trPr>
          <w:trHeight w:val="37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0C00B0">
              <w:rPr>
                <w:rFonts w:ascii="Book Antiqua" w:eastAsia="標楷體" w:hAnsi="Book Antiqua" w:hint="eastAsia"/>
              </w:rPr>
              <w:t>資源班數學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九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vMerge/>
            <w:tcBorders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187458" w:rsidRPr="00994BDC" w:rsidTr="00204AD4">
        <w:trPr>
          <w:trHeight w:val="360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458" w:rsidRPr="00994BDC" w:rsidRDefault="00187458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社會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187458" w:rsidRPr="00994BDC" w:rsidTr="00204AD4">
        <w:trPr>
          <w:trHeight w:val="360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458" w:rsidRPr="00994BDC" w:rsidRDefault="00187458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自然科學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187458" w:rsidRPr="00994BDC" w:rsidTr="00204AD4">
        <w:trPr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458" w:rsidRPr="00994BDC" w:rsidRDefault="00187458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藝術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187458" w:rsidRPr="00994BDC" w:rsidTr="00204AD4">
        <w:trPr>
          <w:trHeight w:val="28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458" w:rsidRPr="00994BDC" w:rsidRDefault="00187458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綜合活動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187458" w:rsidRPr="00994BDC" w:rsidTr="00204AD4">
        <w:trPr>
          <w:trHeight w:val="28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458" w:rsidRPr="00994BDC" w:rsidRDefault="00187458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科技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187458" w:rsidRPr="00994BDC" w:rsidTr="00204AD4">
        <w:trPr>
          <w:trHeight w:val="285"/>
          <w:jc w:val="center"/>
        </w:trPr>
        <w:tc>
          <w:tcPr>
            <w:tcW w:w="826" w:type="dxa"/>
            <w:vMerge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7458" w:rsidRPr="00994BDC" w:rsidRDefault="00187458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健康與體育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204AD4">
        <w:trPr>
          <w:trHeight w:val="285"/>
          <w:jc w:val="center"/>
        </w:trPr>
        <w:tc>
          <w:tcPr>
            <w:tcW w:w="826" w:type="dxa"/>
            <w:vMerge w:val="restart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特殊需求領域</w:t>
            </w: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0C00B0" w:rsidRDefault="00432C6E" w:rsidP="00432C6E">
            <w:pPr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生活管理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204AD4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0C00B0" w:rsidRDefault="00432C6E" w:rsidP="00432C6E">
            <w:pPr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社會技巧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七八九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2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432C6E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  <w:sz w:val="18"/>
                <w:szCs w:val="18"/>
              </w:rPr>
            </w:pPr>
            <w:r w:rsidRPr="00432C6E">
              <w:rPr>
                <w:rFonts w:ascii="Book Antiqua" w:eastAsia="標楷體" w:hAnsi="Book Antiqua" w:hint="eastAsia"/>
                <w:color w:val="000000" w:themeColor="text1"/>
                <w:sz w:val="18"/>
                <w:szCs w:val="18"/>
              </w:rPr>
              <w:t>自閉症類、情障類</w:t>
            </w:r>
          </w:p>
        </w:tc>
      </w:tr>
      <w:tr w:rsidR="00432C6E" w:rsidRPr="00994BDC" w:rsidTr="00076EC1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3824" w:type="dxa"/>
            <w:gridSpan w:val="2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0C00B0" w:rsidRDefault="00432C6E" w:rsidP="00432C6E">
            <w:pPr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學習策略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七</w:t>
            </w:r>
            <w:r>
              <w:rPr>
                <w:rFonts w:ascii="Book Antiqua" w:eastAsia="標楷體" w:hAnsi="Book Antiqua" w:hint="eastAsia"/>
                <w:color w:val="000000" w:themeColor="text1"/>
              </w:rPr>
              <w:t>八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076EC1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3824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0C00B0" w:rsidRDefault="00432C6E" w:rsidP="00432C6E">
            <w:pPr>
              <w:rPr>
                <w:rFonts w:ascii="Book Antiqua" w:eastAsia="標楷體" w:hAnsi="Book Antiqua" w:hint="eastAsia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Default="00432C6E" w:rsidP="00432C6E">
            <w:pPr>
              <w:textAlignment w:val="auto"/>
              <w:rPr>
                <w:rFonts w:ascii="Book Antiqua" w:eastAsia="標楷體" w:hAnsi="Book Antiqua" w:hint="eastAsi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八九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Default="00432C6E" w:rsidP="00432C6E">
            <w:pPr>
              <w:jc w:val="center"/>
              <w:textAlignment w:val="auto"/>
              <w:rPr>
                <w:rFonts w:ascii="Book Antiqua" w:eastAsia="標楷體" w:hAnsi="Book Antiqua" w:hint="eastAsi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Default="00432C6E" w:rsidP="00432C6E">
            <w:pPr>
              <w:jc w:val="center"/>
              <w:textAlignment w:val="auto"/>
              <w:rPr>
                <w:rFonts w:ascii="Book Antiqua" w:eastAsia="標楷體" w:hAnsi="Book Antiqua" w:hint="eastAsi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204AD4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0C00B0" w:rsidRDefault="00432C6E" w:rsidP="00432C6E">
            <w:pPr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職業教育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九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204AD4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0C00B0" w:rsidRDefault="00432C6E" w:rsidP="00432C6E">
            <w:pPr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功能性動作訓練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七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204AD4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0C00B0" w:rsidRDefault="00432C6E" w:rsidP="00432C6E">
            <w:pPr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輔助科技應用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204AD4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0C00B0" w:rsidRDefault="00432C6E" w:rsidP="00432C6E">
            <w:pPr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溝通訓練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七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204AD4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0C00B0" w:rsidRDefault="00432C6E" w:rsidP="00432C6E">
            <w:pPr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點字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432C6E" w:rsidRPr="00994BDC" w:rsidTr="00204AD4">
        <w:trPr>
          <w:trHeight w:val="285"/>
          <w:jc w:val="center"/>
        </w:trPr>
        <w:tc>
          <w:tcPr>
            <w:tcW w:w="826" w:type="dxa"/>
            <w:vMerge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382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0C00B0" w:rsidRDefault="00432C6E" w:rsidP="00432C6E">
            <w:pPr>
              <w:rPr>
                <w:rFonts w:ascii="Book Antiqua" w:eastAsia="標楷體" w:hAnsi="Book Antiqua"/>
              </w:rPr>
            </w:pPr>
            <w:r w:rsidRPr="000C00B0">
              <w:rPr>
                <w:rFonts w:ascii="Book Antiqua" w:eastAsia="標楷體" w:hAnsi="Book Antiqua" w:hint="eastAsia"/>
              </w:rPr>
              <w:t>定向行動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2C6E" w:rsidRPr="00994BDC" w:rsidRDefault="00432C6E" w:rsidP="00432C6E">
            <w:pPr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  <w:tr w:rsidR="00187458" w:rsidRPr="00994BDC" w:rsidTr="00204AD4">
        <w:trPr>
          <w:trHeight w:val="285"/>
          <w:jc w:val="center"/>
        </w:trPr>
        <w:tc>
          <w:tcPr>
            <w:tcW w:w="6074" w:type="dxa"/>
            <w:gridSpan w:val="4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 w:rsidRPr="00994BDC">
              <w:rPr>
                <w:rFonts w:ascii="Book Antiqua" w:eastAsia="標楷體" w:hAnsi="Book Antiqua"/>
                <w:color w:val="000000" w:themeColor="text1"/>
              </w:rPr>
              <w:t>總計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25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432C6E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  <w:r>
              <w:rPr>
                <w:rFonts w:ascii="Book Antiqua" w:eastAsia="標楷體" w:hAnsi="Book Antiqua" w:hint="eastAsia"/>
                <w:color w:val="000000" w:themeColor="text1"/>
              </w:rPr>
              <w:t>16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458" w:rsidRPr="00994BDC" w:rsidRDefault="00187458" w:rsidP="00187458">
            <w:pPr>
              <w:jc w:val="center"/>
              <w:textAlignment w:val="auto"/>
              <w:rPr>
                <w:rFonts w:ascii="Book Antiqua" w:eastAsia="標楷體" w:hAnsi="Book Antiqua"/>
                <w:color w:val="000000" w:themeColor="text1"/>
              </w:rPr>
            </w:pPr>
          </w:p>
        </w:tc>
      </w:tr>
    </w:tbl>
    <w:p w:rsidR="009A7880" w:rsidRPr="00994BDC" w:rsidRDefault="009A7880" w:rsidP="009A7880">
      <w:pPr>
        <w:rPr>
          <w:rFonts w:ascii="標楷體" w:eastAsia="標楷體" w:hAnsi="標楷體"/>
          <w:color w:val="000000" w:themeColor="text1"/>
        </w:rPr>
      </w:pPr>
      <w:r w:rsidRPr="00994BDC">
        <w:rPr>
          <w:rFonts w:ascii="標楷體" w:eastAsia="標楷體" w:hAnsi="標楷體"/>
          <w:color w:val="000000" w:themeColor="text1"/>
        </w:rPr>
        <w:t>【說明】本表可依需求自行增刪</w:t>
      </w:r>
    </w:p>
    <w:p w:rsidR="009A7880" w:rsidRPr="00994BDC" w:rsidRDefault="009A7880" w:rsidP="009A7880">
      <w:pPr>
        <w:numPr>
          <w:ilvl w:val="0"/>
          <w:numId w:val="1"/>
        </w:numPr>
        <w:suppressAutoHyphens w:val="0"/>
        <w:textAlignment w:val="auto"/>
        <w:rPr>
          <w:rFonts w:ascii="標楷體" w:eastAsia="標楷體" w:hAnsi="標楷體"/>
          <w:color w:val="000000" w:themeColor="text1"/>
          <w:szCs w:val="24"/>
        </w:rPr>
      </w:pPr>
      <w:r w:rsidRPr="00994BDC">
        <w:rPr>
          <w:rFonts w:ascii="標楷體" w:eastAsia="標楷體" w:hAnsi="標楷體"/>
          <w:color w:val="000000" w:themeColor="text1"/>
          <w:szCs w:val="24"/>
        </w:rPr>
        <w:t>開課組數：該科目、該年級預計開設的組數。</w:t>
      </w:r>
    </w:p>
    <w:p w:rsidR="009A7880" w:rsidRPr="00994BDC" w:rsidRDefault="009A7880" w:rsidP="009A7880">
      <w:pPr>
        <w:numPr>
          <w:ilvl w:val="0"/>
          <w:numId w:val="1"/>
        </w:numPr>
        <w:suppressAutoHyphens w:val="0"/>
        <w:textAlignment w:val="auto"/>
        <w:rPr>
          <w:rFonts w:ascii="標楷體" w:eastAsia="標楷體" w:hAnsi="標楷體"/>
          <w:color w:val="000000" w:themeColor="text1"/>
          <w:szCs w:val="24"/>
        </w:rPr>
      </w:pPr>
      <w:r w:rsidRPr="00994BDC">
        <w:rPr>
          <w:rFonts w:ascii="標楷體" w:eastAsia="標楷體" w:hAnsi="標楷體"/>
          <w:color w:val="000000" w:themeColor="text1"/>
          <w:szCs w:val="24"/>
        </w:rPr>
        <w:t>上傳份數：課程計畫上傳份數應與開課組數相同。若不相符，則於備註欄說明原因。</w:t>
      </w:r>
    </w:p>
    <w:p w:rsidR="009A7880" w:rsidRPr="00994BDC" w:rsidRDefault="009A7880" w:rsidP="009A7880">
      <w:pPr>
        <w:numPr>
          <w:ilvl w:val="0"/>
          <w:numId w:val="1"/>
        </w:numPr>
        <w:suppressAutoHyphens w:val="0"/>
        <w:textAlignment w:val="auto"/>
        <w:rPr>
          <w:rFonts w:ascii="標楷體" w:eastAsia="標楷體" w:hAnsi="標楷體"/>
          <w:color w:val="000000" w:themeColor="text1"/>
          <w:szCs w:val="24"/>
        </w:rPr>
        <w:sectPr w:rsidR="009A7880" w:rsidRPr="00994BDC">
          <w:pgSz w:w="11906" w:h="16838"/>
          <w:pgMar w:top="1440" w:right="991" w:bottom="1440" w:left="1134" w:header="720" w:footer="720" w:gutter="0"/>
          <w:cols w:space="720"/>
        </w:sectPr>
      </w:pPr>
      <w:r w:rsidRPr="00994BDC">
        <w:rPr>
          <w:rFonts w:ascii="標楷體" w:eastAsia="標楷體" w:hAnsi="標楷體"/>
          <w:color w:val="000000" w:themeColor="text1"/>
          <w:szCs w:val="24"/>
        </w:rPr>
        <w:t>表定為預估開課規劃，實際開課情形得俟新生入學後依個別</w:t>
      </w:r>
      <w:r w:rsidR="00F33439">
        <w:rPr>
          <w:rFonts w:ascii="標楷體" w:eastAsia="標楷體" w:hAnsi="標楷體"/>
          <w:color w:val="000000" w:themeColor="text1"/>
          <w:szCs w:val="24"/>
        </w:rPr>
        <w:t>化教育計畫及特教推行委員會議決結果，統籌全校特教學生需求再行調</w:t>
      </w:r>
      <w:r w:rsidRPr="00994BDC">
        <w:rPr>
          <w:rFonts w:ascii="標楷體" w:eastAsia="標楷體" w:hAnsi="標楷體"/>
          <w:color w:val="000000" w:themeColor="text1"/>
          <w:szCs w:val="24"/>
        </w:rPr>
        <w:t>。</w:t>
      </w:r>
    </w:p>
    <w:p w:rsidR="00893E44" w:rsidRDefault="00893E44" w:rsidP="00F33439">
      <w:pPr>
        <w:suppressAutoHyphens w:val="0"/>
        <w:spacing w:after="120" w:line="340" w:lineRule="exact"/>
        <w:textAlignment w:val="auto"/>
      </w:pPr>
    </w:p>
    <w:sectPr w:rsidR="00893E4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6E0" w:rsidRDefault="00D406E0">
      <w:r>
        <w:separator/>
      </w:r>
    </w:p>
  </w:endnote>
  <w:endnote w:type="continuationSeparator" w:id="0">
    <w:p w:rsidR="00D406E0" w:rsidRDefault="00D40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6E0" w:rsidRDefault="00D406E0">
      <w:r>
        <w:separator/>
      </w:r>
    </w:p>
  </w:footnote>
  <w:footnote w:type="continuationSeparator" w:id="0">
    <w:p w:rsidR="00D406E0" w:rsidRDefault="00D40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14BC6"/>
    <w:multiLevelType w:val="multilevel"/>
    <w:tmpl w:val="79F07D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880"/>
    <w:rsid w:val="0001104E"/>
    <w:rsid w:val="00187458"/>
    <w:rsid w:val="001D63AE"/>
    <w:rsid w:val="00432C6E"/>
    <w:rsid w:val="0044277A"/>
    <w:rsid w:val="00893E44"/>
    <w:rsid w:val="00941094"/>
    <w:rsid w:val="009A7880"/>
    <w:rsid w:val="00D406E0"/>
    <w:rsid w:val="00F3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C1E5D"/>
  <w15:chartTrackingRefBased/>
  <w15:docId w15:val="{922C9E5C-0884-40C1-B3DC-89F45279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A7880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A78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9A7880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4427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4277A"/>
    <w:rPr>
      <w:rFonts w:ascii="Calibri" w:eastAsia="新細明體" w:hAnsi="Calibri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2023-07-03T05:30:00Z</dcterms:created>
  <dcterms:modified xsi:type="dcterms:W3CDTF">2023-07-03T05:30:00Z</dcterms:modified>
</cp:coreProperties>
</file>